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CAA" w:rsidRPr="007D0945" w:rsidRDefault="001E2269" w:rsidP="007D0945">
      <w:pPr>
        <w:spacing w:line="360" w:lineRule="auto"/>
        <w:jc w:val="center"/>
        <w:rPr>
          <w:rFonts w:ascii="Times New Roman" w:hAnsi="Times New Roman" w:cs="Times New Roman"/>
          <w:b/>
          <w:sz w:val="24"/>
          <w:szCs w:val="24"/>
          <w:lang w:val="en-US"/>
        </w:rPr>
      </w:pPr>
      <w:r w:rsidRPr="007D0945">
        <w:rPr>
          <w:rFonts w:ascii="Times New Roman" w:hAnsi="Times New Roman" w:cs="Times New Roman"/>
          <w:b/>
          <w:sz w:val="24"/>
          <w:szCs w:val="24"/>
        </w:rPr>
        <w:t xml:space="preserve">BAB I  </w:t>
      </w:r>
    </w:p>
    <w:p w:rsidR="001E2269" w:rsidRPr="007D0945" w:rsidRDefault="001E2269"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PENDAHULUAN</w:t>
      </w: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A. </w:t>
      </w:r>
      <w:r w:rsidRPr="007D0945">
        <w:rPr>
          <w:rFonts w:ascii="Times New Roman" w:hAnsi="Times New Roman" w:cs="Times New Roman"/>
          <w:b/>
          <w:sz w:val="24"/>
          <w:szCs w:val="24"/>
        </w:rPr>
        <w:tab/>
        <w:t xml:space="preserve">Latar Belakang. </w:t>
      </w:r>
    </w:p>
    <w:p w:rsidR="001E2269" w:rsidRPr="007D0945" w:rsidRDefault="001E2269"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Dengan diberlakukannya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telah terdapat perubahan dalam si</w:t>
      </w:r>
      <w:r w:rsidR="00AA7DE0" w:rsidRPr="007D0945">
        <w:rPr>
          <w:rFonts w:ascii="Times New Roman" w:hAnsi="Times New Roman" w:cs="Times New Roman"/>
          <w:sz w:val="24"/>
          <w:szCs w:val="24"/>
          <w:lang w:val="en-US"/>
        </w:rPr>
        <w:t>s</w:t>
      </w:r>
      <w:r w:rsidRPr="007D0945">
        <w:rPr>
          <w:rFonts w:ascii="Times New Roman" w:hAnsi="Times New Roman" w:cs="Times New Roman"/>
          <w:sz w:val="24"/>
          <w:szCs w:val="24"/>
        </w:rPr>
        <w:t xml:space="preserve">tem kinerja instansi pemerintah. Perubahan tersebut diharapkan dapat semakin meningkatkan kinerja dan pertanggungjawaban kepada pimpinan dan masyarakat. </w:t>
      </w:r>
    </w:p>
    <w:p w:rsidR="001E2269" w:rsidRPr="007D0945" w:rsidRDefault="001E2269"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Sistem Akuntabilitas Kinerja Instansi Pemerintah, yang selanjutnya disebut SAKIP, adalah rangkaian sistemik dari berbagai aktivitas, alat, dan prosedur yang dirancang untuk tujuan penetapan dan pengukuran, pengumpulan data, pengklasifikasian, pengiktisaran, dan pelaporan kinerja pada instansi pemerintah, dalam rangka pertanggungjawaban dan peningkatan kinerja instansi pemerintah. </w:t>
      </w:r>
    </w:p>
    <w:p w:rsidR="001E2269" w:rsidRPr="007D0945" w:rsidRDefault="001E2269"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Penyelenggaraan SAKIP dilaksanakan untuk penyusunan Laporan Kinerja sesuai dengan ketentuan peraturan perundang-undangan. Penyelenggaraan SAKIP pada P</w:t>
      </w:r>
      <w:r w:rsidR="00C867BE">
        <w:rPr>
          <w:rFonts w:ascii="Times New Roman" w:hAnsi="Times New Roman" w:cs="Times New Roman"/>
          <w:sz w:val="24"/>
          <w:szCs w:val="24"/>
          <w:lang w:val="id-ID"/>
        </w:rPr>
        <w:t xml:space="preserve">erangkat </w:t>
      </w:r>
      <w:r w:rsidRPr="007D0945">
        <w:rPr>
          <w:rFonts w:ascii="Times New Roman" w:hAnsi="Times New Roman" w:cs="Times New Roman"/>
          <w:sz w:val="24"/>
          <w:szCs w:val="24"/>
        </w:rPr>
        <w:t>D</w:t>
      </w:r>
      <w:r w:rsidR="00C867BE">
        <w:rPr>
          <w:rFonts w:ascii="Times New Roman" w:hAnsi="Times New Roman" w:cs="Times New Roman"/>
          <w:sz w:val="24"/>
          <w:szCs w:val="24"/>
          <w:lang w:val="id-ID"/>
        </w:rPr>
        <w:t>aerah</w:t>
      </w:r>
      <w:r w:rsidRPr="007D0945">
        <w:rPr>
          <w:rFonts w:ascii="Times New Roman" w:hAnsi="Times New Roman" w:cs="Times New Roman"/>
          <w:sz w:val="24"/>
          <w:szCs w:val="24"/>
        </w:rPr>
        <w:t xml:space="preserve"> dilaksanakan oleh Entitas Akuntabilitas Kinerja P</w:t>
      </w:r>
      <w:r w:rsidR="00C867BE">
        <w:rPr>
          <w:rFonts w:ascii="Times New Roman" w:hAnsi="Times New Roman" w:cs="Times New Roman"/>
          <w:sz w:val="24"/>
          <w:szCs w:val="24"/>
          <w:lang w:val="id-ID"/>
        </w:rPr>
        <w:t xml:space="preserve">erangkat </w:t>
      </w:r>
      <w:r w:rsidRPr="007D0945">
        <w:rPr>
          <w:rFonts w:ascii="Times New Roman" w:hAnsi="Times New Roman" w:cs="Times New Roman"/>
          <w:sz w:val="24"/>
          <w:szCs w:val="24"/>
        </w:rPr>
        <w:t>D</w:t>
      </w:r>
      <w:r w:rsidR="00C867BE">
        <w:rPr>
          <w:rFonts w:ascii="Times New Roman" w:hAnsi="Times New Roman" w:cs="Times New Roman"/>
          <w:sz w:val="24"/>
          <w:szCs w:val="24"/>
          <w:lang w:val="id-ID"/>
        </w:rPr>
        <w:t>aerah</w:t>
      </w:r>
      <w:r w:rsidRPr="007D0945">
        <w:rPr>
          <w:rFonts w:ascii="Times New Roman" w:hAnsi="Times New Roman" w:cs="Times New Roman"/>
          <w:sz w:val="24"/>
          <w:szCs w:val="24"/>
        </w:rPr>
        <w:t xml:space="preserve">. Penyelenggaraan SAKIP meliputi: rencana strategis; perjanjian kinerja; pengukuran kinerja; pengelolaan data kinerja; pelaporan kinerja; dan reviu dan evaluasi kinerja. </w:t>
      </w:r>
    </w:p>
    <w:p w:rsidR="001E2269" w:rsidRPr="007D0945" w:rsidRDefault="001E2269"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Penyusunan Laporan Kinerja Inspektorat Kabupaten Barito Utara Tahun 201</w:t>
      </w:r>
      <w:r w:rsidR="00673A69"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berpedoman pada Peraturan Menteri Pendayagunaan Aparatur Negara dan Reformasi Birokrasi Republik Indonesia Nomor 53 Tahun 2014 tentang Petunjuk Teknis Perjanjian Kinerja, Pelaporan Kinerja dan Tata Cara Reviu atas Laporan Kinerja Instansi Pemerintah.  </w:t>
      </w:r>
    </w:p>
    <w:p w:rsidR="00673A69" w:rsidRPr="007D0945" w:rsidRDefault="00673A69" w:rsidP="007D0945">
      <w:pPr>
        <w:spacing w:after="0" w:line="360" w:lineRule="auto"/>
        <w:ind w:left="432"/>
        <w:jc w:val="both"/>
        <w:rPr>
          <w:rFonts w:ascii="Times New Roman" w:hAnsi="Times New Roman" w:cs="Times New Roman"/>
          <w:sz w:val="24"/>
          <w:szCs w:val="24"/>
          <w:lang w:val="id-ID"/>
        </w:rPr>
      </w:pPr>
    </w:p>
    <w:p w:rsidR="007D0945" w:rsidRPr="007D0945" w:rsidRDefault="007D0945" w:rsidP="007D0945">
      <w:pPr>
        <w:spacing w:after="0" w:line="360" w:lineRule="auto"/>
        <w:ind w:left="432"/>
        <w:jc w:val="both"/>
        <w:rPr>
          <w:rFonts w:ascii="Times New Roman" w:hAnsi="Times New Roman" w:cs="Times New Roman"/>
          <w:sz w:val="24"/>
          <w:szCs w:val="24"/>
          <w:lang w:val="id-ID"/>
        </w:rPr>
      </w:pPr>
    </w:p>
    <w:p w:rsidR="007D0945" w:rsidRPr="007D0945" w:rsidRDefault="007D0945" w:rsidP="007D0945">
      <w:pPr>
        <w:spacing w:after="0" w:line="360" w:lineRule="auto"/>
        <w:ind w:left="432"/>
        <w:jc w:val="both"/>
        <w:rPr>
          <w:rFonts w:ascii="Times New Roman" w:hAnsi="Times New Roman" w:cs="Times New Roman"/>
          <w:sz w:val="24"/>
          <w:szCs w:val="24"/>
          <w:lang w:val="id-ID"/>
        </w:rPr>
      </w:pPr>
    </w:p>
    <w:p w:rsidR="001E2269" w:rsidRPr="007D0945" w:rsidRDefault="001E2269" w:rsidP="007D0945">
      <w:pPr>
        <w:tabs>
          <w:tab w:val="left" w:pos="450"/>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w:t>
      </w:r>
      <w:r w:rsidR="0089552B" w:rsidRPr="007D0945">
        <w:rPr>
          <w:rFonts w:ascii="Times New Roman" w:hAnsi="Times New Roman" w:cs="Times New Roman"/>
          <w:b/>
          <w:sz w:val="24"/>
          <w:szCs w:val="24"/>
        </w:rPr>
        <w:t xml:space="preserve">B. </w:t>
      </w:r>
      <w:r w:rsidR="0089552B" w:rsidRPr="007D0945">
        <w:rPr>
          <w:rFonts w:ascii="Times New Roman" w:hAnsi="Times New Roman" w:cs="Times New Roman"/>
          <w:b/>
          <w:sz w:val="24"/>
          <w:szCs w:val="24"/>
          <w:lang w:val="en-US"/>
        </w:rPr>
        <w:t xml:space="preserve"> </w:t>
      </w:r>
      <w:r w:rsidR="0089552B" w:rsidRPr="007D0945">
        <w:rPr>
          <w:rFonts w:ascii="Times New Roman" w:hAnsi="Times New Roman" w:cs="Times New Roman"/>
          <w:b/>
          <w:sz w:val="24"/>
          <w:szCs w:val="24"/>
          <w:lang w:val="en-US"/>
        </w:rPr>
        <w:tab/>
      </w:r>
      <w:r w:rsidRPr="007D0945">
        <w:rPr>
          <w:rFonts w:ascii="Times New Roman" w:hAnsi="Times New Roman" w:cs="Times New Roman"/>
          <w:b/>
          <w:sz w:val="24"/>
          <w:szCs w:val="24"/>
        </w:rPr>
        <w:t xml:space="preserve">Struktur Organisasi dan Kelembagaan </w:t>
      </w:r>
    </w:p>
    <w:p w:rsidR="007C78E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Berdasarkan Peraturan Daerah Kabupaten Barito Utara  Nomor 3 Tahun 2008 sebagaimana telah diubah dengan Peraturan Daerah Kabupaten Barito Utara Nomor 2 Tahun 2016 tentang Pembentukan dan Susunan Perangkat Daerah Kabupaten Barito Utara</w:t>
      </w:r>
      <w:r w:rsidR="00584003" w:rsidRPr="007D0945">
        <w:rPr>
          <w:rFonts w:ascii="Times New Roman" w:hAnsi="Times New Roman" w:cs="Times New Roman"/>
          <w:sz w:val="24"/>
          <w:szCs w:val="24"/>
          <w:lang w:val="en-US"/>
        </w:rPr>
        <w:t xml:space="preserve"> d</w:t>
      </w:r>
      <w:r w:rsidR="007C78E9" w:rsidRPr="007D0945">
        <w:rPr>
          <w:rFonts w:ascii="Times New Roman" w:hAnsi="Times New Roman" w:cs="Times New Roman"/>
          <w:sz w:val="24"/>
          <w:szCs w:val="24"/>
        </w:rPr>
        <w:t>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w:t>
      </w:r>
    </w:p>
    <w:p w:rsidR="007C78E9" w:rsidRPr="007D0945" w:rsidRDefault="007C78E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Dalam menyelenggarakan tugas sebagaimana dimaksud diatas, Inspektorat Kabupaten Barito Utara me</w:t>
      </w:r>
      <w:r w:rsidR="00075A68" w:rsidRPr="007D0945">
        <w:rPr>
          <w:rFonts w:ascii="Times New Roman" w:hAnsi="Times New Roman" w:cs="Times New Roman"/>
          <w:sz w:val="24"/>
          <w:szCs w:val="24"/>
        </w:rPr>
        <w:t>nyelenggarakan</w:t>
      </w:r>
      <w:r w:rsidRPr="007D0945">
        <w:rPr>
          <w:rFonts w:ascii="Times New Roman" w:hAnsi="Times New Roman" w:cs="Times New Roman"/>
          <w:sz w:val="24"/>
          <w:szCs w:val="24"/>
        </w:rPr>
        <w:t xml:space="preserve"> fungsi :</w:t>
      </w:r>
    </w:p>
    <w:p w:rsidR="007C78E9" w:rsidRPr="007D0945" w:rsidRDefault="007C78E9" w:rsidP="007D0945">
      <w:pPr>
        <w:pStyle w:val="ListParagraph"/>
        <w:numPr>
          <w:ilvl w:val="0"/>
          <w:numId w:val="1"/>
        </w:numPr>
        <w:tabs>
          <w:tab w:val="left" w:pos="709"/>
        </w:tabs>
        <w:spacing w:after="0"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perumusan kebijakan teknis bidang pengawasan dan fasilitasi pengawasan;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b.</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pengawasan internal terhadap kinerja dan keuangan melalui audit, reviu, evaluasi, pemantauan dan kegiatan pengawasan lainnya;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c.</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pengawasan untuk tujuan tertentu atas penugasan Bupati;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d.</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penyusunan laporan hasil pengawasan;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e.</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administrasi inspektorat; dan  </w:t>
      </w:r>
    </w:p>
    <w:p w:rsidR="001E2269"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f.</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pelaksanaan fungsi lain yang diberikan oleh Bupati terkait dengan tugas dan fungsinya.</w:t>
      </w:r>
      <w:r w:rsidR="001E2269" w:rsidRPr="007D0945">
        <w:rPr>
          <w:rFonts w:ascii="Times New Roman" w:hAnsi="Times New Roman" w:cs="Times New Roman"/>
          <w:sz w:val="24"/>
          <w:szCs w:val="24"/>
        </w:rPr>
        <w:t xml:space="preserve"> </w:t>
      </w:r>
    </w:p>
    <w:p w:rsidR="00075A68" w:rsidRDefault="00075A68"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Berdasarkan Peraturan Bupati Barito Utara Nomor 38 Tahun 2016 tentang Susunan Organisasi dan Tata Kerja Perangkat Daerah Kabupaten Barito Utara, Inspektorat Kabupaten Barito Utara  terdiri dari :</w:t>
      </w: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F95CC2" w:rsidRDefault="00F95CC2" w:rsidP="007D0945">
      <w:pPr>
        <w:spacing w:after="0" w:line="360" w:lineRule="auto"/>
        <w:ind w:left="426"/>
        <w:jc w:val="both"/>
        <w:rPr>
          <w:rFonts w:ascii="Times New Roman" w:hAnsi="Times New Roman" w:cs="Times New Roman"/>
          <w:sz w:val="24"/>
          <w:szCs w:val="24"/>
          <w:lang w:val="id-ID"/>
        </w:rPr>
      </w:pP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a.</w:t>
      </w:r>
      <w:r w:rsidRPr="007D0945">
        <w:rPr>
          <w:rFonts w:ascii="Times New Roman" w:hAnsi="Times New Roman" w:cs="Times New Roman"/>
          <w:sz w:val="24"/>
          <w:szCs w:val="24"/>
        </w:rPr>
        <w:tab/>
        <w:t xml:space="preserve">Inspektur;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b.</w:t>
      </w:r>
      <w:r w:rsidRPr="007D0945">
        <w:rPr>
          <w:rFonts w:ascii="Times New Roman" w:hAnsi="Times New Roman" w:cs="Times New Roman"/>
          <w:sz w:val="24"/>
          <w:szCs w:val="24"/>
        </w:rPr>
        <w:tab/>
        <w:t xml:space="preserve">Sekretariat, terdiri atas : </w:t>
      </w:r>
    </w:p>
    <w:p w:rsidR="00050927" w:rsidRPr="007D0945" w:rsidRDefault="00050927" w:rsidP="007D0945">
      <w:pPr>
        <w:tabs>
          <w:tab w:val="left" w:pos="709"/>
          <w:tab w:val="left" w:pos="993"/>
        </w:tabs>
        <w:spacing w:after="0" w:line="360" w:lineRule="auto"/>
        <w:ind w:left="709"/>
        <w:jc w:val="both"/>
        <w:rPr>
          <w:rFonts w:ascii="Times New Roman" w:hAnsi="Times New Roman" w:cs="Times New Roman"/>
          <w:sz w:val="24"/>
          <w:szCs w:val="24"/>
        </w:rPr>
      </w:pPr>
      <w:r w:rsidRPr="007D0945">
        <w:rPr>
          <w:rFonts w:ascii="Times New Roman" w:hAnsi="Times New Roman" w:cs="Times New Roman"/>
          <w:sz w:val="24"/>
          <w:szCs w:val="24"/>
        </w:rPr>
        <w:t>1.</w:t>
      </w:r>
      <w:r w:rsidRPr="007D0945">
        <w:rPr>
          <w:rFonts w:ascii="Times New Roman" w:hAnsi="Times New Roman" w:cs="Times New Roman"/>
          <w:sz w:val="24"/>
          <w:szCs w:val="24"/>
        </w:rPr>
        <w:tab/>
        <w:t xml:space="preserve">Subbagian Administrasi Umum, Evaluasi dan Pelaporan; dan </w:t>
      </w:r>
    </w:p>
    <w:p w:rsidR="00050927" w:rsidRPr="007D0945" w:rsidRDefault="00050927" w:rsidP="007D0945">
      <w:pPr>
        <w:tabs>
          <w:tab w:val="left" w:pos="709"/>
          <w:tab w:val="left" w:pos="993"/>
        </w:tabs>
        <w:spacing w:after="0" w:line="360" w:lineRule="auto"/>
        <w:ind w:left="709"/>
        <w:jc w:val="both"/>
        <w:rPr>
          <w:rFonts w:ascii="Times New Roman" w:hAnsi="Times New Roman" w:cs="Times New Roman"/>
          <w:sz w:val="24"/>
          <w:szCs w:val="24"/>
        </w:rPr>
      </w:pPr>
      <w:r w:rsidRPr="007D0945">
        <w:rPr>
          <w:rFonts w:ascii="Times New Roman" w:hAnsi="Times New Roman" w:cs="Times New Roman"/>
          <w:sz w:val="24"/>
          <w:szCs w:val="24"/>
        </w:rPr>
        <w:t>2.</w:t>
      </w:r>
      <w:r w:rsidRPr="007D0945">
        <w:rPr>
          <w:rFonts w:ascii="Times New Roman" w:hAnsi="Times New Roman" w:cs="Times New Roman"/>
          <w:sz w:val="24"/>
          <w:szCs w:val="24"/>
        </w:rPr>
        <w:tab/>
        <w:t xml:space="preserve">Subbagian Perencanaan dan Keuangan.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c.</w:t>
      </w:r>
      <w:r w:rsidRPr="007D0945">
        <w:rPr>
          <w:rFonts w:ascii="Times New Roman" w:hAnsi="Times New Roman" w:cs="Times New Roman"/>
          <w:sz w:val="24"/>
          <w:szCs w:val="24"/>
        </w:rPr>
        <w:tab/>
        <w:t xml:space="preserve">Inspektur Pembantu Wilayah I;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d.</w:t>
      </w:r>
      <w:r w:rsidRPr="007D0945">
        <w:rPr>
          <w:rFonts w:ascii="Times New Roman" w:hAnsi="Times New Roman" w:cs="Times New Roman"/>
          <w:sz w:val="24"/>
          <w:szCs w:val="24"/>
        </w:rPr>
        <w:tab/>
        <w:t xml:space="preserve">Inspektur Pembantu Wilayah II; dan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e.</w:t>
      </w:r>
      <w:r w:rsidRPr="007D0945">
        <w:rPr>
          <w:rFonts w:ascii="Times New Roman" w:hAnsi="Times New Roman" w:cs="Times New Roman"/>
          <w:sz w:val="24"/>
          <w:szCs w:val="24"/>
        </w:rPr>
        <w:tab/>
        <w:t xml:space="preserve">Inspektur Pembantu Wilayah III. </w:t>
      </w:r>
    </w:p>
    <w:p w:rsidR="00050927" w:rsidRPr="007D0945" w:rsidRDefault="00673A69"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lang w:val="id-ID"/>
        </w:rPr>
        <w:t>f</w:t>
      </w:r>
      <w:r w:rsidR="00050927" w:rsidRPr="007D0945">
        <w:rPr>
          <w:rFonts w:ascii="Times New Roman" w:hAnsi="Times New Roman" w:cs="Times New Roman"/>
          <w:sz w:val="24"/>
          <w:szCs w:val="24"/>
        </w:rPr>
        <w:t>.</w:t>
      </w:r>
      <w:r w:rsidR="00050927" w:rsidRPr="007D0945">
        <w:rPr>
          <w:rFonts w:ascii="Times New Roman" w:hAnsi="Times New Roman" w:cs="Times New Roman"/>
          <w:sz w:val="24"/>
          <w:szCs w:val="24"/>
        </w:rPr>
        <w:tab/>
        <w:t>Kelompok Jabatan Fungsional.</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C.</w:t>
      </w:r>
      <w:r w:rsidR="0081013E" w:rsidRPr="007D0945">
        <w:rPr>
          <w:rFonts w:ascii="Times New Roman" w:hAnsi="Times New Roman" w:cs="Times New Roman"/>
          <w:b/>
          <w:sz w:val="24"/>
          <w:szCs w:val="24"/>
        </w:rPr>
        <w:tab/>
      </w:r>
      <w:r w:rsidRPr="007D0945">
        <w:rPr>
          <w:rFonts w:ascii="Times New Roman" w:hAnsi="Times New Roman" w:cs="Times New Roman"/>
          <w:b/>
          <w:sz w:val="24"/>
          <w:szCs w:val="24"/>
        </w:rPr>
        <w:t>Aspek Strategis Pengawasan</w:t>
      </w:r>
      <w:r w:rsidR="003D13AF">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Sesuai dengan </w:t>
      </w:r>
      <w:r w:rsidR="0081013E" w:rsidRPr="007D0945">
        <w:rPr>
          <w:rFonts w:ascii="Times New Roman" w:hAnsi="Times New Roman" w:cs="Times New Roman"/>
          <w:sz w:val="24"/>
          <w:szCs w:val="24"/>
        </w:rPr>
        <w:t>Peraturan Bupati Barito Utara Nomor 38 Tahun 2016 tentang Susunan Organisasi dan Tata Kerja Perangkat Daerah Kabupaten Barito Utara, Inspektorat Kabupaten Barito Utara merupakan unsur pengawas penyelenggaraan pemerintahan daerah. S</w:t>
      </w:r>
      <w:r w:rsidRPr="007D0945">
        <w:rPr>
          <w:rFonts w:ascii="Times New Roman" w:hAnsi="Times New Roman" w:cs="Times New Roman"/>
          <w:sz w:val="24"/>
          <w:szCs w:val="24"/>
        </w:rPr>
        <w:t xml:space="preserve">ecara garis besar pelayanan yang diberikan yaitu melaksanakan pengawasan terhadap jalannya </w:t>
      </w:r>
      <w:r w:rsidR="008A72CF" w:rsidRPr="007D0945">
        <w:rPr>
          <w:rFonts w:ascii="Times New Roman" w:hAnsi="Times New Roman" w:cs="Times New Roman"/>
          <w:sz w:val="24"/>
          <w:szCs w:val="24"/>
        </w:rPr>
        <w:t xml:space="preserve">Pemerintahan Daerah </w:t>
      </w:r>
      <w:r w:rsidR="008A72CF" w:rsidRPr="007D0945">
        <w:rPr>
          <w:rFonts w:ascii="Times New Roman" w:hAnsi="Times New Roman" w:cs="Times New Roman"/>
          <w:sz w:val="24"/>
          <w:szCs w:val="24"/>
          <w:lang w:val="en-US"/>
        </w:rPr>
        <w:t>d</w:t>
      </w:r>
      <w:r w:rsidR="008A72CF" w:rsidRPr="007D0945">
        <w:rPr>
          <w:rFonts w:ascii="Times New Roman" w:hAnsi="Times New Roman" w:cs="Times New Roman"/>
          <w:sz w:val="24"/>
          <w:szCs w:val="24"/>
        </w:rPr>
        <w:t xml:space="preserve">an Desa </w:t>
      </w:r>
      <w:r w:rsidRPr="007D0945">
        <w:rPr>
          <w:rFonts w:ascii="Times New Roman" w:hAnsi="Times New Roman" w:cs="Times New Roman"/>
          <w:sz w:val="24"/>
          <w:szCs w:val="24"/>
        </w:rPr>
        <w:t xml:space="preserve">untuk mewujudkan pemerintahan yang baik (good govermance).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Pengawasan merupakan bagian integral dari sistem manajemen modern termasuk manajemen pemerintahan yang mutlak tidak dapat dieliminir, karena ia melekat pada setiap gerak langkah pemerintahan, pembangunan dan pelayanan masyarakat.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Undang-undang Nomor 32 Tahun 2014 tentang Pemerintahan Daerah, menekankan pentingnya pengawasan. Inspektorat Kabupaten mempunyai kompetensi pengawasan atas semua obyek pemeriksaan yang ada di wilayah Pemerintah Kabupaten </w:t>
      </w:r>
      <w:r w:rsidR="0081013E"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kecuali hal tertentu yang telah diatur oleh ketentuan lain yang mengaturnya. </w:t>
      </w:r>
    </w:p>
    <w:p w:rsidR="00F95CC2" w:rsidRDefault="001E226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Inspektorat Kabupaten merupakan unsur pengawas pemerintah daerah, secara garis besar pelayanan yang diberikan yaitu melaksanakan pengawasan terhadap jalannya pemerintahan daerah dan desa untuk mewujudkan pemerintahan yang good governenance.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Terkait dengan hal tersebut pelayanan yang diberikan oleh Inspektorat Kabupaten harus dapat menjawab peluang dan tantangan yang muncul</w:t>
      </w:r>
      <w:r w:rsidR="003D13AF">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  </w:t>
      </w:r>
    </w:p>
    <w:p w:rsidR="0081013E"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1.</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Adanya Undang-undang Nomor 28 Tahun 1999 tentang Penyelenggaraan Negara yang Bersih dan Bebas dari Unsur Korupsi, Kolusi dan Nepotisme untuk mewujudkan penyelenggaraan pemerintahan yang baik, bersih dan bebas dari KKN.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2.</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Adanya Lembaga Pembina Aparat Pengawas Fungsional</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3.</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Telah terjalinnya kemitraan yang harmonis dengan instansi teknis</w:t>
      </w:r>
      <w:r w:rsidR="002E21F5" w:rsidRPr="007D0945">
        <w:rPr>
          <w:rFonts w:ascii="Times New Roman" w:hAnsi="Times New Roman" w:cs="Times New Roman"/>
          <w:sz w:val="24"/>
          <w:szCs w:val="24"/>
        </w:rPr>
        <w:t>.</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4.</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Komitmen politis untuk pemberdayaan lembaga pengawasan dalam melaksanakan fungsinya</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1E2269" w:rsidRPr="007D0945" w:rsidRDefault="001E2269"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rPr>
        <w:t>5.</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Harapan masyarakat yang tinggi terhadap transparansi kinerja Pemerintah</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E01B46" w:rsidRPr="007D0945" w:rsidRDefault="00E01B46" w:rsidP="007D0945">
      <w:pPr>
        <w:tabs>
          <w:tab w:val="left" w:pos="709"/>
        </w:tabs>
        <w:spacing w:after="0" w:line="360" w:lineRule="auto"/>
        <w:ind w:left="709" w:hanging="284"/>
        <w:jc w:val="both"/>
        <w:rPr>
          <w:rFonts w:ascii="Times New Roman" w:hAnsi="Times New Roman" w:cs="Times New Roman"/>
          <w:sz w:val="24"/>
          <w:szCs w:val="24"/>
          <w:lang w:val="id-ID"/>
        </w:rPr>
      </w:pPr>
    </w:p>
    <w:p w:rsidR="001E2269" w:rsidRPr="007D0945" w:rsidRDefault="001E2269" w:rsidP="007D0945">
      <w:pPr>
        <w:tabs>
          <w:tab w:val="left" w:pos="426"/>
        </w:tabs>
        <w:spacing w:line="360" w:lineRule="auto"/>
        <w:jc w:val="both"/>
        <w:rPr>
          <w:rFonts w:ascii="Times New Roman" w:hAnsi="Times New Roman" w:cs="Times New Roman"/>
          <w:b/>
          <w:sz w:val="24"/>
          <w:szCs w:val="24"/>
        </w:rPr>
      </w:pPr>
      <w:r w:rsidRPr="007D0945">
        <w:rPr>
          <w:rFonts w:ascii="Times New Roman" w:hAnsi="Times New Roman" w:cs="Times New Roman"/>
          <w:b/>
          <w:sz w:val="24"/>
          <w:szCs w:val="24"/>
        </w:rPr>
        <w:t>D.</w:t>
      </w:r>
      <w:r w:rsidR="002E21F5" w:rsidRPr="007D0945">
        <w:rPr>
          <w:rFonts w:ascii="Times New Roman" w:hAnsi="Times New Roman" w:cs="Times New Roman"/>
          <w:b/>
          <w:sz w:val="24"/>
          <w:szCs w:val="24"/>
        </w:rPr>
        <w:tab/>
      </w:r>
      <w:r w:rsidRPr="007D0945">
        <w:rPr>
          <w:rFonts w:ascii="Times New Roman" w:hAnsi="Times New Roman" w:cs="Times New Roman"/>
          <w:b/>
          <w:sz w:val="24"/>
          <w:szCs w:val="24"/>
        </w:rPr>
        <w:t>Permasalahan Utama dan Isu Strategis Pengawasan</w:t>
      </w:r>
      <w:r w:rsidR="0023519E"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Permasalahan-permasalahan yang ditemui dalam bidang pengawasan di Kabupaten </w:t>
      </w:r>
      <w:r w:rsidR="002E21F5"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dapat diidentifikasikan sebagai berikut</w:t>
      </w:r>
      <w:r w:rsidR="003D13AF">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1.</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Pengendalian internal pada organisasi pemerintah daerah belum optimal.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2.</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Penguatan akuntabilitas kinerja instansi pemerintah perlu ditingkatkan.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3.</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Perlunya peningkatan  kedisiplinan dan motivasi aparat dan perangkat desa.      </w:t>
      </w:r>
    </w:p>
    <w:p w:rsidR="001E2269"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4.</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Pengelolaan aset Pemerintah Daerah dan pemerintah Desa belum tertib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5.</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Pengelola keuangan pada unit organisasi sebagian belum  memenuhi kompetensinya.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6.</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Implementasi Standart Operating Prosedur (SOP) kegiatan pada unit organisasi belum optimal.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7.</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Respon pelaksanaan tindak lanjut hasil pemeriksaan oleh pimpinan satuan unit kerja belum optimal. </w:t>
      </w:r>
    </w:p>
    <w:p w:rsidR="001E2269" w:rsidRPr="007D0945" w:rsidRDefault="002E21F5"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rPr>
        <w:t>8</w:t>
      </w:r>
      <w:r w:rsidR="001E2269" w:rsidRPr="007D0945">
        <w:rPr>
          <w:rFonts w:ascii="Times New Roman" w:hAnsi="Times New Roman" w:cs="Times New Roman"/>
          <w:sz w:val="24"/>
          <w:szCs w:val="24"/>
        </w:rPr>
        <w:t>.</w:t>
      </w:r>
      <w:r w:rsidRPr="007D0945">
        <w:rPr>
          <w:rFonts w:ascii="Times New Roman" w:hAnsi="Times New Roman" w:cs="Times New Roman"/>
          <w:sz w:val="24"/>
          <w:szCs w:val="24"/>
        </w:rPr>
        <w:tab/>
      </w:r>
      <w:r w:rsidR="001E2269" w:rsidRPr="007D0945">
        <w:rPr>
          <w:rFonts w:ascii="Times New Roman" w:hAnsi="Times New Roman" w:cs="Times New Roman"/>
          <w:sz w:val="24"/>
          <w:szCs w:val="24"/>
        </w:rPr>
        <w:t xml:space="preserve">Kualitas pelayanan publik oleh instansi pemerintah masih perlu ditingkatkan. </w:t>
      </w:r>
    </w:p>
    <w:p w:rsidR="00180509" w:rsidRPr="007D0945" w:rsidRDefault="00180509"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lang w:val="id-ID"/>
        </w:rPr>
        <w:t>9.</w:t>
      </w:r>
      <w:r w:rsidRPr="007D0945">
        <w:rPr>
          <w:rFonts w:ascii="Times New Roman" w:hAnsi="Times New Roman" w:cs="Times New Roman"/>
          <w:sz w:val="24"/>
          <w:szCs w:val="24"/>
          <w:lang w:val="id-ID"/>
        </w:rPr>
        <w:tab/>
        <w:t xml:space="preserve">Meningkatkan </w:t>
      </w:r>
      <w:r w:rsidR="00B639A1" w:rsidRPr="007D0945">
        <w:rPr>
          <w:rFonts w:ascii="Times New Roman" w:hAnsi="Times New Roman" w:cs="Times New Roman"/>
          <w:sz w:val="24"/>
          <w:szCs w:val="24"/>
          <w:lang w:val="id-ID"/>
        </w:rPr>
        <w:t>pembinaan dan pengawasan khsususnya terhadap penyelenggaraan pemerintah daerah yang memeliki risiko terjadinya pungutan liar (pungli).</w:t>
      </w:r>
    </w:p>
    <w:p w:rsidR="002E21F5" w:rsidRPr="007D0945" w:rsidRDefault="002E21F5" w:rsidP="007D0945">
      <w:pPr>
        <w:tabs>
          <w:tab w:val="left" w:pos="709"/>
        </w:tabs>
        <w:spacing w:after="0" w:line="360" w:lineRule="auto"/>
        <w:ind w:left="709" w:hanging="284"/>
        <w:rPr>
          <w:rFonts w:ascii="Times New Roman" w:hAnsi="Times New Roman" w:cs="Times New Roman"/>
          <w:sz w:val="24"/>
          <w:szCs w:val="24"/>
        </w:rPr>
      </w:pPr>
    </w:p>
    <w:p w:rsidR="001E2269" w:rsidRPr="007D0945" w:rsidRDefault="001E226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Berdasarkan identifikasi permasalahan tersebut, dapat dirumuskan isu strategis yang terkait dalam bidang pengawasan yaitu “Lemahnya pengendalian internal di masing-masing organisasi pemerintah daerah”. Pengendalian internal pada setiap unit organisasi merupakan faktor yang mendasar sehingga tugas pokok dan fungsi tiap-tiap organisasi pemerintah daerah dapat terlaksana sesuai dengan peraturan perundang-undangan yang berlaku. Efektifnya pengendalian internal sangat tergantung pada komitmen seluruh aparat pemerintah. Terlaksananya pengendalian internal yang baik pada setiap unit organisasi pemerintah daerah maupun pemerintahan desa sangat besar pengaruhnya terhadap terwujudnya penyelenggaraan pemerintahan yang baik, bersih, dan bebas dari KKN. </w:t>
      </w:r>
    </w:p>
    <w:p w:rsidR="00B639A1" w:rsidRPr="007D0945" w:rsidRDefault="00B639A1" w:rsidP="007D0945">
      <w:pPr>
        <w:spacing w:after="0" w:line="360" w:lineRule="auto"/>
        <w:ind w:left="426"/>
        <w:jc w:val="both"/>
        <w:rPr>
          <w:rFonts w:ascii="Times New Roman" w:hAnsi="Times New Roman" w:cs="Times New Roman"/>
          <w:sz w:val="24"/>
          <w:szCs w:val="24"/>
          <w:lang w:val="id-ID"/>
        </w:rPr>
      </w:pP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E.</w:t>
      </w:r>
      <w:r w:rsidR="002E21F5" w:rsidRPr="007D0945">
        <w:rPr>
          <w:rFonts w:ascii="Times New Roman" w:hAnsi="Times New Roman" w:cs="Times New Roman"/>
          <w:b/>
          <w:sz w:val="24"/>
          <w:szCs w:val="24"/>
        </w:rPr>
        <w:tab/>
      </w:r>
      <w:r w:rsidRPr="007D0945">
        <w:rPr>
          <w:rFonts w:ascii="Times New Roman" w:hAnsi="Times New Roman" w:cs="Times New Roman"/>
          <w:b/>
          <w:sz w:val="24"/>
          <w:szCs w:val="24"/>
        </w:rPr>
        <w:t>Strategi dan Kebijakan Pengawasan</w:t>
      </w:r>
      <w:r w:rsidR="0023519E"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Inspektorat Kabupaten </w:t>
      </w:r>
      <w:r w:rsidR="002E21F5"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untuk tahun 201</w:t>
      </w:r>
      <w:r w:rsidR="002E21F5" w:rsidRPr="007D0945">
        <w:rPr>
          <w:rFonts w:ascii="Times New Roman" w:hAnsi="Times New Roman" w:cs="Times New Roman"/>
          <w:sz w:val="24"/>
          <w:szCs w:val="24"/>
        </w:rPr>
        <w:t>4</w:t>
      </w:r>
      <w:r w:rsidRPr="007D0945">
        <w:rPr>
          <w:rFonts w:ascii="Times New Roman" w:hAnsi="Times New Roman" w:cs="Times New Roman"/>
          <w:sz w:val="24"/>
          <w:szCs w:val="24"/>
        </w:rPr>
        <w:t>–201</w:t>
      </w:r>
      <w:r w:rsidR="002E21F5" w:rsidRPr="007D0945">
        <w:rPr>
          <w:rFonts w:ascii="Times New Roman" w:hAnsi="Times New Roman" w:cs="Times New Roman"/>
          <w:sz w:val="24"/>
          <w:szCs w:val="24"/>
        </w:rPr>
        <w:t>8</w:t>
      </w:r>
      <w:r w:rsidRPr="007D0945">
        <w:rPr>
          <w:rFonts w:ascii="Times New Roman" w:hAnsi="Times New Roman" w:cs="Times New Roman"/>
          <w:sz w:val="24"/>
          <w:szCs w:val="24"/>
        </w:rPr>
        <w:t xml:space="preserve"> menetapkan visi yaitu “</w:t>
      </w:r>
      <w:r w:rsidR="00DD1616" w:rsidRPr="007D0945">
        <w:rPr>
          <w:rFonts w:ascii="Times New Roman" w:eastAsia="Calibri" w:hAnsi="Times New Roman" w:cs="Times New Roman"/>
          <w:b/>
          <w:i/>
          <w:sz w:val="24"/>
          <w:szCs w:val="24"/>
        </w:rPr>
        <w:t>Terwujudnya Aparatur Negara yang Bersih, Berwibawa dan Bebas KKN “</w:t>
      </w:r>
      <w:r w:rsidRPr="007D0945">
        <w:rPr>
          <w:rFonts w:ascii="Times New Roman" w:hAnsi="Times New Roman" w:cs="Times New Roman"/>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Dalam rangka mewujudkan visi tersebut, Inspektorat Kabupaten </w:t>
      </w:r>
      <w:r w:rsidR="00DD1616"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menetapkan misi dan tujuan sebagai berikut: </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Melaksanakan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pengawasan</w:t>
      </w:r>
      <w:r w:rsidRPr="007D0945">
        <w:rPr>
          <w:rFonts w:ascii="Times New Roman" w:eastAsia="Calibri" w:hAnsi="Times New Roman" w:cs="Times New Roman"/>
          <w:sz w:val="24"/>
          <w:szCs w:val="24"/>
        </w:rPr>
        <w:t xml:space="preserve"> dan pembinaan </w:t>
      </w:r>
      <w:r w:rsidRPr="007D0945">
        <w:rPr>
          <w:rFonts w:ascii="Times New Roman" w:eastAsia="Calibri" w:hAnsi="Times New Roman" w:cs="Times New Roman"/>
          <w:sz w:val="24"/>
          <w:szCs w:val="24"/>
          <w:lang w:val="sv-SE"/>
        </w:rPr>
        <w:t>atas penyelenggaraan pemerintahan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daerah, kegiatan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pembangunan</w:t>
      </w:r>
      <w:r w:rsidRPr="007D0945">
        <w:rPr>
          <w:rFonts w:ascii="Times New Roman" w:hAnsi="Times New Roman" w:cs="Times New Roman"/>
          <w:sz w:val="24"/>
          <w:szCs w:val="24"/>
        </w:rPr>
        <w:t xml:space="preserve"> </w:t>
      </w:r>
      <w:r w:rsidRPr="007D0945">
        <w:rPr>
          <w:rFonts w:ascii="Times New Roman" w:eastAsia="Calibri" w:hAnsi="Times New Roman" w:cs="Times New Roman"/>
          <w:sz w:val="24"/>
          <w:szCs w:val="24"/>
          <w:lang w:val="sv-SE"/>
        </w:rPr>
        <w:t>dan pembinaan kemasyarakatan.</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Melakukan investigasi terhadap informasi yang berindikasi korupsi, penyalahgunaan wewenang dan pelanggaran terhadap peraturan disiplin Pegawai Negeri Sipil.</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Menjadi katalisator pelaksanaan Good Governance di Kabupaten Barito Utara.</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Meningkatkan kemampuan aparatur pengawasan.</w:t>
      </w:r>
    </w:p>
    <w:p w:rsidR="00DD1616" w:rsidRPr="007D0945" w:rsidRDefault="00DD1616" w:rsidP="007D0945">
      <w:pPr>
        <w:pStyle w:val="ListParagraph"/>
        <w:numPr>
          <w:ilvl w:val="1"/>
          <w:numId w:val="2"/>
        </w:numPr>
        <w:tabs>
          <w:tab w:val="num" w:pos="709"/>
          <w:tab w:val="left" w:pos="851"/>
        </w:tabs>
        <w:autoSpaceDE w:val="0"/>
        <w:autoSpaceDN w:val="0"/>
        <w:adjustRightInd w:val="0"/>
        <w:spacing w:after="0" w:line="360" w:lineRule="auto"/>
        <w:ind w:hanging="1352"/>
        <w:rPr>
          <w:rFonts w:ascii="Times New Roman" w:eastAsia="Calibri" w:hAnsi="Times New Roman" w:cs="Times New Roman"/>
          <w:sz w:val="24"/>
          <w:szCs w:val="24"/>
        </w:rPr>
      </w:pPr>
      <w:r w:rsidRPr="007D0945">
        <w:rPr>
          <w:rFonts w:ascii="Times New Roman" w:eastAsia="Calibri" w:hAnsi="Times New Roman" w:cs="Times New Roman"/>
          <w:sz w:val="24"/>
          <w:szCs w:val="24"/>
          <w:lang w:val="fi-FI"/>
        </w:rPr>
        <w:t xml:space="preserve">Meningkatkan </w:t>
      </w:r>
      <w:r w:rsidRPr="007D0945">
        <w:rPr>
          <w:rFonts w:ascii="Times New Roman" w:eastAsia="Calibri" w:hAnsi="Times New Roman" w:cs="Times New Roman"/>
          <w:sz w:val="24"/>
          <w:szCs w:val="24"/>
        </w:rPr>
        <w:t>fasilitas</w:t>
      </w:r>
      <w:r w:rsidRPr="007D0945">
        <w:rPr>
          <w:rFonts w:ascii="Times New Roman" w:eastAsia="Calibri" w:hAnsi="Times New Roman" w:cs="Times New Roman"/>
          <w:sz w:val="24"/>
          <w:szCs w:val="24"/>
          <w:lang w:val="fi-FI"/>
        </w:rPr>
        <w:t xml:space="preserve"> penunjang kegiatan pengawasan</w:t>
      </w:r>
      <w:r w:rsidRPr="007D0945">
        <w:rPr>
          <w:rFonts w:ascii="Times New Roman" w:eastAsia="Calibri" w:hAnsi="Times New Roman" w:cs="Times New Roman"/>
          <w:sz w:val="24"/>
          <w:szCs w:val="24"/>
        </w:rPr>
        <w:t>.</w:t>
      </w: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DD1616" w:rsidRPr="007D0945" w:rsidRDefault="00DD1616" w:rsidP="007D0945">
      <w:pPr>
        <w:spacing w:after="0" w:line="360" w:lineRule="auto"/>
        <w:ind w:left="426"/>
        <w:jc w:val="both"/>
        <w:rPr>
          <w:rFonts w:ascii="Times New Roman" w:eastAsia="Calibri" w:hAnsi="Times New Roman" w:cs="Times New Roman"/>
          <w:sz w:val="24"/>
          <w:szCs w:val="24"/>
        </w:rPr>
      </w:pPr>
      <w:r w:rsidRPr="007D0945">
        <w:rPr>
          <w:rFonts w:ascii="Times New Roman" w:hAnsi="Times New Roman" w:cs="Times New Roman"/>
          <w:sz w:val="24"/>
          <w:szCs w:val="24"/>
        </w:rPr>
        <w:t xml:space="preserve">Tujuan dari misi adalah </w:t>
      </w:r>
      <w:r w:rsidRPr="007D0945">
        <w:rPr>
          <w:rFonts w:ascii="Times New Roman" w:eastAsia="Calibri" w:hAnsi="Times New Roman" w:cs="Times New Roman"/>
          <w:sz w:val="24"/>
          <w:szCs w:val="24"/>
        </w:rPr>
        <w:t>:</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Meningkatkan pengawasan dan pembinaan yang efektif, efisien dan optimal</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Mewujudkan aparatur daerah yang bersih, berwibawa dan bebas korupsi.</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Terciptanya Good Governance di Kabupaten Barito Utara.</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Tersedianya Sumber Daya Manusia yang berkualitas.</w:t>
      </w:r>
    </w:p>
    <w:p w:rsidR="00DD1616" w:rsidRPr="007D0945" w:rsidRDefault="00DD1616" w:rsidP="007D0945">
      <w:pPr>
        <w:numPr>
          <w:ilvl w:val="0"/>
          <w:numId w:val="3"/>
        </w:numPr>
        <w:spacing w:after="0" w:line="360" w:lineRule="auto"/>
        <w:ind w:left="709" w:hanging="283"/>
        <w:rPr>
          <w:rFonts w:ascii="Times New Roman" w:hAnsi="Times New Roman" w:cs="Times New Roman"/>
          <w:sz w:val="24"/>
          <w:szCs w:val="24"/>
        </w:rPr>
      </w:pPr>
      <w:r w:rsidRPr="007D0945">
        <w:rPr>
          <w:rFonts w:ascii="Times New Roman" w:eastAsia="Calibri" w:hAnsi="Times New Roman" w:cs="Times New Roman"/>
          <w:sz w:val="24"/>
          <w:szCs w:val="24"/>
        </w:rPr>
        <w:t>Meningkatnya fasilitas penunjang kegiatan pengawasan.</w:t>
      </w:r>
    </w:p>
    <w:p w:rsidR="00F95CC2" w:rsidRDefault="00F95CC2" w:rsidP="007D0945">
      <w:pPr>
        <w:tabs>
          <w:tab w:val="num" w:pos="709"/>
          <w:tab w:val="left" w:pos="851"/>
        </w:tabs>
        <w:autoSpaceDE w:val="0"/>
        <w:autoSpaceDN w:val="0"/>
        <w:adjustRightInd w:val="0"/>
        <w:spacing w:after="0" w:line="360" w:lineRule="auto"/>
        <w:ind w:left="426"/>
        <w:jc w:val="both"/>
        <w:rPr>
          <w:rFonts w:ascii="Times New Roman" w:hAnsi="Times New Roman" w:cs="Times New Roman"/>
          <w:sz w:val="24"/>
          <w:szCs w:val="24"/>
          <w:lang w:val="id-ID"/>
        </w:rPr>
      </w:pPr>
    </w:p>
    <w:p w:rsidR="00DD1616" w:rsidRPr="007D0945" w:rsidRDefault="00DD1616" w:rsidP="007D0945">
      <w:pPr>
        <w:tabs>
          <w:tab w:val="num" w:pos="709"/>
          <w:tab w:val="left" w:pos="851"/>
        </w:tabs>
        <w:autoSpaceDE w:val="0"/>
        <w:autoSpaceDN w:val="0"/>
        <w:adjustRightInd w:val="0"/>
        <w:spacing w:after="0" w:line="360" w:lineRule="auto"/>
        <w:ind w:left="426"/>
        <w:jc w:val="both"/>
        <w:rPr>
          <w:rFonts w:ascii="Times New Roman" w:hAnsi="Times New Roman" w:cs="Times New Roman"/>
          <w:b/>
          <w:bCs/>
          <w:sz w:val="24"/>
          <w:szCs w:val="24"/>
        </w:rPr>
      </w:pPr>
      <w:r w:rsidRPr="007D0945">
        <w:rPr>
          <w:rFonts w:ascii="Times New Roman" w:hAnsi="Times New Roman" w:cs="Times New Roman"/>
          <w:sz w:val="24"/>
          <w:szCs w:val="24"/>
        </w:rPr>
        <w:t>Sasaran adalah hasil yang akan dicapai secara nyata oleh I</w:t>
      </w:r>
      <w:r w:rsidR="00B639A1" w:rsidRPr="007D0945">
        <w:rPr>
          <w:rFonts w:ascii="Times New Roman" w:hAnsi="Times New Roman" w:cs="Times New Roman"/>
          <w:sz w:val="24"/>
          <w:szCs w:val="24"/>
          <w:lang w:val="id-ID"/>
        </w:rPr>
        <w:t>n</w:t>
      </w:r>
      <w:r w:rsidRPr="007D0945">
        <w:rPr>
          <w:rFonts w:ascii="Times New Roman" w:hAnsi="Times New Roman" w:cs="Times New Roman"/>
          <w:sz w:val="24"/>
          <w:szCs w:val="24"/>
        </w:rPr>
        <w:t>stansi Pemerintah dalam rumusan yang lebih spesifik, terukur, dalam kurun waktu yang lebih pendek dari tujuan. Sasaran diupayakan untuk dapat dicapai dalam kurun waktu tertentu</w:t>
      </w:r>
      <w:r w:rsidR="00E33624" w:rsidRPr="007D0945">
        <w:rPr>
          <w:rFonts w:ascii="Times New Roman" w:hAnsi="Times New Roman" w:cs="Times New Roman"/>
          <w:sz w:val="24"/>
          <w:szCs w:val="24"/>
          <w:lang w:val="en-US"/>
        </w:rPr>
        <w:t>/</w:t>
      </w:r>
      <w:r w:rsidRPr="007D0945">
        <w:rPr>
          <w:rFonts w:ascii="Times New Roman" w:hAnsi="Times New Roman" w:cs="Times New Roman"/>
          <w:sz w:val="24"/>
          <w:szCs w:val="24"/>
        </w:rPr>
        <w:t xml:space="preserve"> tahunan secara berkesinambungan sejalan dengan tujuan yang telah ditetapkan.</w:t>
      </w:r>
    </w:p>
    <w:p w:rsidR="00DD1616" w:rsidRPr="007D0945" w:rsidRDefault="00721E3C"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Untuk mencapai tujuan, visi dan misi organisasi, Inspektorat Kabupaten Barito Utara menetapkan kebijakan Program, Kegiatan Pengawasan melalui :</w:t>
      </w:r>
    </w:p>
    <w:p w:rsidR="00721E3C" w:rsidRPr="007D0945" w:rsidRDefault="00721E3C" w:rsidP="007D0945">
      <w:pPr>
        <w:pStyle w:val="ListParagraph"/>
        <w:numPr>
          <w:ilvl w:val="0"/>
          <w:numId w:val="4"/>
        </w:numPr>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Kebijakan Pengawasan.</w:t>
      </w:r>
    </w:p>
    <w:p w:rsidR="00721E3C" w:rsidRPr="007D0945" w:rsidRDefault="00721E3C" w:rsidP="007D0945">
      <w:pPr>
        <w:pStyle w:val="ListParagraph"/>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Melaksanakan pengawasan dengan berpedoman kepada kebijakan operasional pengawasan.</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Melaksanakan pemeriksaan reguler berdasarkan PKPT tahun anggaran 201</w:t>
      </w:r>
      <w:r w:rsidR="00673A69" w:rsidRPr="007D0945">
        <w:rPr>
          <w:rFonts w:ascii="Times New Roman" w:hAnsi="Times New Roman" w:cs="Times New Roman"/>
          <w:sz w:val="24"/>
          <w:szCs w:val="24"/>
          <w:lang w:val="id-ID"/>
        </w:rPr>
        <w:t>7</w:t>
      </w:r>
      <w:r w:rsidRPr="007D0945">
        <w:rPr>
          <w:rFonts w:ascii="Times New Roman" w:eastAsia="Calibri" w:hAnsi="Times New Roman" w:cs="Times New Roman"/>
          <w:sz w:val="24"/>
          <w:szCs w:val="24"/>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fi-FI"/>
        </w:rPr>
      </w:pPr>
      <w:r w:rsidRPr="007D0945">
        <w:rPr>
          <w:rFonts w:ascii="Times New Roman" w:eastAsia="Calibri" w:hAnsi="Times New Roman" w:cs="Times New Roman"/>
          <w:sz w:val="24"/>
          <w:szCs w:val="24"/>
          <w:lang w:val="fi-FI"/>
        </w:rPr>
        <w:t>Melaksanakan pemeriksaan khusus penanganan kasus-kasus pengaduan</w:t>
      </w:r>
      <w:r w:rsidRPr="007D0945">
        <w:rPr>
          <w:rFonts w:ascii="Times New Roman" w:eastAsia="Calibri" w:hAnsi="Times New Roman" w:cs="Times New Roman"/>
          <w:sz w:val="24"/>
          <w:szCs w:val="24"/>
        </w:rPr>
        <w:t xml:space="preserve"> masyarakat</w:t>
      </w:r>
      <w:r w:rsidRPr="007D0945">
        <w:rPr>
          <w:rFonts w:ascii="Times New Roman" w:eastAsia="Calibri" w:hAnsi="Times New Roman" w:cs="Times New Roman"/>
          <w:sz w:val="24"/>
          <w:szCs w:val="24"/>
          <w:lang w:val="fi-FI"/>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fi-FI"/>
        </w:rPr>
      </w:pPr>
      <w:r w:rsidRPr="007D0945">
        <w:rPr>
          <w:rFonts w:ascii="Times New Roman" w:eastAsia="Calibri" w:hAnsi="Times New Roman" w:cs="Times New Roman"/>
          <w:sz w:val="24"/>
          <w:szCs w:val="24"/>
          <w:lang w:val="fi-FI"/>
        </w:rPr>
        <w:t>Mengikuti rapat-rapat koordinasi/teknis pengawasan dan non pengawasan baik ditingkat nasional maupun regional.</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 penyusunan dan sinkronisasi PKPT tahun  201</w:t>
      </w:r>
      <w:r w:rsidR="00673A69" w:rsidRPr="007D0945">
        <w:rPr>
          <w:rFonts w:ascii="Times New Roman" w:eastAsia="Calibri" w:hAnsi="Times New Roman" w:cs="Times New Roman"/>
          <w:sz w:val="24"/>
          <w:szCs w:val="24"/>
          <w:lang w:val="id-ID"/>
        </w:rPr>
        <w:t>8</w:t>
      </w:r>
      <w:r w:rsidRPr="007D0945">
        <w:rPr>
          <w:rFonts w:ascii="Times New Roman" w:eastAsia="Calibri" w:hAnsi="Times New Roman" w:cs="Times New Roman"/>
          <w:sz w:val="24"/>
          <w:szCs w:val="24"/>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Rakor bulanan termasuk rapat pemutakhiran data.</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Monitoring tindak lanjut hasil pemeriksaan dan kasus-kasus pengaduan</w:t>
      </w:r>
      <w:r w:rsidRPr="007D0945">
        <w:rPr>
          <w:rFonts w:ascii="Times New Roman" w:eastAsia="Calibri" w:hAnsi="Times New Roman" w:cs="Times New Roman"/>
          <w:sz w:val="24"/>
          <w:szCs w:val="24"/>
        </w:rPr>
        <w:t xml:space="preserve"> masyarakat</w:t>
      </w:r>
      <w:r w:rsidRPr="007D0945">
        <w:rPr>
          <w:rFonts w:ascii="Times New Roman" w:eastAsia="Calibri" w:hAnsi="Times New Roman" w:cs="Times New Roman"/>
          <w:sz w:val="24"/>
          <w:szCs w:val="24"/>
          <w:lang w:val="sv-SE"/>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Pengadaan sarana dan  prasarana kerja bagi aparat pengawasan dalam menunjang peningkatan pelaksanaan tugas.</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 xml:space="preserve">Melakukan Evaluasi Program/Kegiatan (proyek) daerah </w:t>
      </w:r>
      <w:r w:rsidR="00E33624" w:rsidRPr="007D0945">
        <w:rPr>
          <w:rFonts w:ascii="Times New Roman" w:eastAsia="Calibri" w:hAnsi="Times New Roman" w:cs="Times New Roman"/>
          <w:sz w:val="24"/>
          <w:szCs w:val="24"/>
          <w:lang w:val="sv-SE"/>
        </w:rPr>
        <w:t>T</w:t>
      </w:r>
      <w:r w:rsidR="00673A69" w:rsidRPr="007D0945">
        <w:rPr>
          <w:rFonts w:ascii="Times New Roman" w:eastAsia="Calibri" w:hAnsi="Times New Roman" w:cs="Times New Roman"/>
          <w:sz w:val="24"/>
          <w:szCs w:val="24"/>
          <w:lang w:val="id-ID"/>
        </w:rPr>
        <w:t xml:space="preserve">ahun </w:t>
      </w:r>
      <w:r w:rsidR="00E33624" w:rsidRPr="007D0945">
        <w:rPr>
          <w:rFonts w:ascii="Times New Roman" w:eastAsia="Calibri" w:hAnsi="Times New Roman" w:cs="Times New Roman"/>
          <w:sz w:val="24"/>
          <w:szCs w:val="24"/>
          <w:lang w:val="sv-SE"/>
        </w:rPr>
        <w:t>A</w:t>
      </w:r>
      <w:r w:rsidR="00673A69" w:rsidRPr="007D0945">
        <w:rPr>
          <w:rFonts w:ascii="Times New Roman" w:eastAsia="Calibri" w:hAnsi="Times New Roman" w:cs="Times New Roman"/>
          <w:sz w:val="24"/>
          <w:szCs w:val="24"/>
          <w:lang w:val="id-ID"/>
        </w:rPr>
        <w:t>nggaran</w:t>
      </w:r>
      <w:r w:rsidR="00E33624" w:rsidRPr="007D0945">
        <w:rPr>
          <w:rFonts w:ascii="Times New Roman" w:eastAsia="Calibri" w:hAnsi="Times New Roman" w:cs="Times New Roman"/>
          <w:sz w:val="24"/>
          <w:szCs w:val="24"/>
          <w:lang w:val="sv-SE"/>
        </w:rPr>
        <w:t xml:space="preserve"> </w:t>
      </w:r>
      <w:r w:rsidRPr="007D0945">
        <w:rPr>
          <w:rFonts w:ascii="Times New Roman" w:eastAsia="Calibri" w:hAnsi="Times New Roman" w:cs="Times New Roman"/>
          <w:sz w:val="24"/>
          <w:szCs w:val="24"/>
          <w:lang w:val="sv-SE"/>
        </w:rPr>
        <w:t>201</w:t>
      </w:r>
      <w:r w:rsidR="00673A69" w:rsidRPr="007D0945">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lang w:val="sv-SE"/>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Peningkatan kualitas aparat pengawasan melalui Diklat Pengawasan,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Bimtek, Penyuluhan, Sosialisasi, Forum Komunikasi dan Pe</w:t>
      </w:r>
      <w:r w:rsidRPr="007D0945">
        <w:rPr>
          <w:rFonts w:ascii="Times New Roman" w:hAnsi="Times New Roman" w:cs="Times New Roman"/>
          <w:sz w:val="24"/>
          <w:szCs w:val="24"/>
        </w:rPr>
        <w:t>latihan</w:t>
      </w:r>
      <w:r w:rsidRPr="007D0945">
        <w:rPr>
          <w:rFonts w:ascii="Times New Roman" w:eastAsia="Calibri" w:hAnsi="Times New Roman" w:cs="Times New Roman"/>
          <w:sz w:val="24"/>
          <w:szCs w:val="24"/>
          <w:lang w:val="sv-SE"/>
        </w:rPr>
        <w:t xml:space="preserve">. </w:t>
      </w:r>
    </w:p>
    <w:p w:rsidR="00B639A1" w:rsidRPr="007D0945" w:rsidRDefault="00B639A1" w:rsidP="007D0945">
      <w:pPr>
        <w:spacing w:after="0" w:line="360" w:lineRule="auto"/>
        <w:ind w:left="1134"/>
        <w:jc w:val="both"/>
        <w:rPr>
          <w:rFonts w:ascii="Times New Roman" w:eastAsia="Calibri" w:hAnsi="Times New Roman" w:cs="Times New Roman"/>
          <w:sz w:val="24"/>
          <w:szCs w:val="24"/>
          <w:lang w:val="sv-SE"/>
        </w:rPr>
      </w:pPr>
    </w:p>
    <w:p w:rsidR="00721E3C" w:rsidRPr="007D0945" w:rsidRDefault="00721E3C" w:rsidP="007D0945">
      <w:pPr>
        <w:pStyle w:val="ListParagraph"/>
        <w:numPr>
          <w:ilvl w:val="0"/>
          <w:numId w:val="4"/>
        </w:numPr>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Program dan Kegiatan</w:t>
      </w:r>
      <w:r w:rsidR="003D13AF">
        <w:rPr>
          <w:rFonts w:ascii="Times New Roman" w:eastAsia="Calibri" w:hAnsi="Times New Roman" w:cs="Times New Roman"/>
          <w:sz w:val="24"/>
          <w:szCs w:val="24"/>
          <w:lang w:val="id-ID"/>
        </w:rPr>
        <w:t>.</w:t>
      </w:r>
    </w:p>
    <w:p w:rsidR="00721E3C" w:rsidRPr="007D0945" w:rsidRDefault="00721E3C"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Pelayanan Administrasi Perkantora</w:t>
      </w:r>
      <w:r w:rsidR="00673A69" w:rsidRPr="007D0945">
        <w:rPr>
          <w:rFonts w:ascii="Times New Roman" w:eastAsia="Calibri" w:hAnsi="Times New Roman" w:cs="Times New Roman"/>
          <w:sz w:val="24"/>
          <w:szCs w:val="24"/>
          <w:lang w:val="id-ID"/>
        </w:rPr>
        <w:t>n</w:t>
      </w:r>
      <w:r w:rsidRPr="007D0945">
        <w:rPr>
          <w:rFonts w:ascii="Times New Roman" w:eastAsia="Calibri" w:hAnsi="Times New Roman" w:cs="Times New Roman"/>
          <w:sz w:val="24"/>
          <w:szCs w:val="24"/>
        </w:rPr>
        <w:t>.</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Surat Menyurat.</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Komunikasi, Sumber Daya Air dan Listrik.</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Administrasi Keuangan.</w:t>
      </w:r>
    </w:p>
    <w:p w:rsidR="00E104F9" w:rsidRPr="007D0945" w:rsidRDefault="00E104F9"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Penyediaan Jasa pemeliharaan dan perizinan kenderaan dinas/operasional.</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Perbaikan Peralatan Kerja.</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Alat Tulis Kantor.</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Barang Cetakan dan Penggandaan.</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Komponen Instalasi Listrik/Penerangan Bangunan Kantor.</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Peralatan Rumah Tangga.</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Bahan Bacaan dan Peraturan Perundang-undangan.</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Logistik Kantor.</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Makanan dan Minuman.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Rapat-rapat Koordinasi dan Konsultasi ke Luar Daerah.</w:t>
      </w:r>
    </w:p>
    <w:p w:rsidR="00721E3C"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Rapat-rapat Koordinasi dan Konsultasi ke Dalam Daerah.</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PNS dan Non PNS.</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Sarana dan Prasarana Aparatur.</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Pengadaan Peralatan Gedung Kantor.</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Pemeliharaan Rutin Berkala Kendaraan Dinas/Operasional.</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Disiplin Aparatur.</w:t>
      </w:r>
    </w:p>
    <w:p w:rsidR="00E104F9" w:rsidRPr="007D0945" w:rsidRDefault="00E104F9"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Pengadaan baju KORPRI</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Pengadaan Pakaian Khusus Hari-hari tertentu.</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Kapasitas Disiplin Aparatur.</w:t>
      </w:r>
    </w:p>
    <w:p w:rsidR="00A33CA1" w:rsidRPr="00F95CC2"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Bimbingan Teknis Implementasi Peraturan Perundang-undangan.</w:t>
      </w:r>
    </w:p>
    <w:p w:rsidR="00F95CC2" w:rsidRDefault="00F95CC2" w:rsidP="00F95CC2">
      <w:pPr>
        <w:pStyle w:val="ListParagraph"/>
        <w:spacing w:after="0" w:line="360" w:lineRule="auto"/>
        <w:ind w:left="1560"/>
        <w:jc w:val="both"/>
        <w:rPr>
          <w:rFonts w:ascii="Times New Roman" w:eastAsia="Calibri" w:hAnsi="Times New Roman" w:cs="Times New Roman"/>
          <w:sz w:val="24"/>
          <w:szCs w:val="24"/>
          <w:lang w:val="id-ID"/>
        </w:rPr>
      </w:pPr>
    </w:p>
    <w:p w:rsidR="00F95CC2" w:rsidRPr="007D0945" w:rsidRDefault="00F95CC2" w:rsidP="00F95CC2">
      <w:pPr>
        <w:pStyle w:val="ListParagraph"/>
        <w:spacing w:after="0" w:line="360" w:lineRule="auto"/>
        <w:ind w:left="1560"/>
        <w:jc w:val="both"/>
        <w:rPr>
          <w:rFonts w:ascii="Times New Roman" w:eastAsia="Calibri" w:hAnsi="Times New Roman" w:cs="Times New Roman"/>
          <w:sz w:val="24"/>
          <w:szCs w:val="24"/>
        </w:rPr>
      </w:pP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Pengembangan sistem pelaporan capaian kinerja dan keuangan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Laporan Capaian Kinerja dan Ikhtisar Realisasi Kinerja SKPD.</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Pelaporan Keuangan Semesteran.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Pelaporan Keuangan Akhir Tahun.</w:t>
      </w:r>
    </w:p>
    <w:p w:rsidR="00B639A1" w:rsidRPr="00F95CC2" w:rsidRDefault="00B639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F95CC2">
        <w:rPr>
          <w:rFonts w:ascii="Times New Roman" w:eastAsia="Calibri" w:hAnsi="Times New Roman" w:cs="Times New Roman"/>
          <w:sz w:val="24"/>
          <w:szCs w:val="24"/>
        </w:rPr>
        <w:t>Penyusunan RKA-S</w:t>
      </w:r>
      <w:r w:rsidRPr="00F95CC2">
        <w:rPr>
          <w:rFonts w:ascii="Times New Roman" w:eastAsia="Calibri" w:hAnsi="Times New Roman" w:cs="Times New Roman"/>
          <w:sz w:val="24"/>
          <w:szCs w:val="24"/>
          <w:lang w:val="id-ID"/>
        </w:rPr>
        <w:t>O</w:t>
      </w:r>
      <w:r w:rsidRPr="00F95CC2">
        <w:rPr>
          <w:rFonts w:ascii="Times New Roman" w:eastAsia="Calibri" w:hAnsi="Times New Roman" w:cs="Times New Roman"/>
          <w:sz w:val="24"/>
          <w:szCs w:val="24"/>
        </w:rPr>
        <w:t>PD/DPA-S</w:t>
      </w:r>
      <w:r w:rsidRPr="00F95CC2">
        <w:rPr>
          <w:rFonts w:ascii="Times New Roman" w:eastAsia="Calibri" w:hAnsi="Times New Roman" w:cs="Times New Roman"/>
          <w:sz w:val="24"/>
          <w:szCs w:val="24"/>
          <w:lang w:val="id-ID"/>
        </w:rPr>
        <w:t>O</w:t>
      </w:r>
      <w:r w:rsidR="00A33CA1" w:rsidRPr="00F95CC2">
        <w:rPr>
          <w:rFonts w:ascii="Times New Roman" w:eastAsia="Calibri" w:hAnsi="Times New Roman" w:cs="Times New Roman"/>
          <w:sz w:val="24"/>
          <w:szCs w:val="24"/>
        </w:rPr>
        <w:t>PD.</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Sistem Pengawasan Internal dan Pengendalian Pelaksanaan Kebijakan KDH.</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Pelaksanaan Pengawasan Internal Secara Berkala.</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Penanganan Kasus Pengaduan di Lingkungan Pemerintah Daerah.</w:t>
      </w:r>
    </w:p>
    <w:p w:rsidR="00A33CA1" w:rsidRPr="00207844"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Evaluasi Berkala Temuan Hasil Pengawasan.</w:t>
      </w:r>
    </w:p>
    <w:p w:rsidR="00207844" w:rsidRPr="007D0945" w:rsidRDefault="00207844"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Penanganan LP2P Pemerintah Kabupaten Barito Utara.</w:t>
      </w:r>
    </w:p>
    <w:p w:rsidR="00673A69" w:rsidRPr="007D0945" w:rsidRDefault="00E869F5"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 xml:space="preserve">Pengawsan dan penanganan Sapu Bersih </w:t>
      </w:r>
      <w:r w:rsidR="00673A69" w:rsidRPr="007D0945">
        <w:rPr>
          <w:rFonts w:ascii="Times New Roman" w:eastAsia="Calibri" w:hAnsi="Times New Roman" w:cs="Times New Roman"/>
          <w:sz w:val="24"/>
          <w:szCs w:val="24"/>
          <w:lang w:val="id-ID"/>
        </w:rPr>
        <w:t>Pungutan Liar (Saber Pungli).</w:t>
      </w:r>
    </w:p>
    <w:p w:rsidR="008A72CF" w:rsidRPr="007D0945" w:rsidRDefault="008A72CF" w:rsidP="007D0945">
      <w:pPr>
        <w:pStyle w:val="ListParagraph"/>
        <w:spacing w:after="0" w:line="360" w:lineRule="auto"/>
        <w:ind w:left="1560"/>
        <w:jc w:val="both"/>
        <w:rPr>
          <w:rFonts w:ascii="Times New Roman" w:eastAsia="Calibri" w:hAnsi="Times New Roman" w:cs="Times New Roman"/>
          <w:sz w:val="24"/>
          <w:szCs w:val="24"/>
        </w:rPr>
      </w:pPr>
    </w:p>
    <w:p w:rsidR="00A7059D" w:rsidRPr="007D0945" w:rsidRDefault="001E2269" w:rsidP="007D0945">
      <w:pPr>
        <w:tabs>
          <w:tab w:val="left" w:pos="426"/>
        </w:tabs>
        <w:spacing w:line="360" w:lineRule="auto"/>
        <w:ind w:left="450" w:hanging="450"/>
        <w:rPr>
          <w:rFonts w:ascii="Times New Roman" w:hAnsi="Times New Roman" w:cs="Times New Roman"/>
          <w:b/>
          <w:sz w:val="24"/>
          <w:szCs w:val="24"/>
        </w:rPr>
      </w:pPr>
      <w:r w:rsidRPr="007D0945">
        <w:rPr>
          <w:rFonts w:ascii="Times New Roman" w:hAnsi="Times New Roman" w:cs="Times New Roman"/>
          <w:b/>
          <w:sz w:val="24"/>
          <w:szCs w:val="24"/>
        </w:rPr>
        <w:t>F.</w:t>
      </w:r>
      <w:r w:rsidR="00A7059D" w:rsidRPr="007D0945">
        <w:rPr>
          <w:rFonts w:ascii="Times New Roman" w:hAnsi="Times New Roman" w:cs="Times New Roman"/>
          <w:b/>
          <w:sz w:val="24"/>
          <w:szCs w:val="24"/>
        </w:rPr>
        <w:tab/>
      </w:r>
      <w:r w:rsidRPr="007D0945">
        <w:rPr>
          <w:rFonts w:ascii="Times New Roman" w:hAnsi="Times New Roman" w:cs="Times New Roman"/>
          <w:b/>
          <w:sz w:val="24"/>
          <w:szCs w:val="24"/>
        </w:rPr>
        <w:t>Sistematika</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Laporan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Kinerja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Tahun 201</w:t>
      </w:r>
      <w:r w:rsidR="00673A69" w:rsidRPr="007D0945">
        <w:rPr>
          <w:rFonts w:ascii="Times New Roman" w:hAnsi="Times New Roman" w:cs="Times New Roman"/>
          <w:b/>
          <w:sz w:val="24"/>
          <w:szCs w:val="24"/>
          <w:lang w:val="id-ID"/>
        </w:rPr>
        <w:t>7</w:t>
      </w:r>
      <w:r w:rsidR="00A7059D" w:rsidRPr="007D0945">
        <w:rPr>
          <w:rFonts w:ascii="Times New Roman" w:hAnsi="Times New Roman" w:cs="Times New Roman"/>
          <w:b/>
          <w:sz w:val="24"/>
          <w:szCs w:val="24"/>
        </w:rPr>
        <w:t xml:space="preserve">,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dengan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sistematika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penulisan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sebagai berikut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 Pendahuluan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II Perencanaan Kinerja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III Akuntabilitas Kinerja </w:t>
      </w:r>
    </w:p>
    <w:p w:rsidR="00A7059D" w:rsidRPr="007D0945" w:rsidRDefault="001E2269" w:rsidP="007D0945">
      <w:pPr>
        <w:tabs>
          <w:tab w:val="left" w:pos="1276"/>
        </w:tabs>
        <w:spacing w:line="360" w:lineRule="auto"/>
        <w:ind w:left="993"/>
        <w:rPr>
          <w:rFonts w:ascii="Times New Roman" w:hAnsi="Times New Roman" w:cs="Times New Roman"/>
          <w:sz w:val="24"/>
          <w:szCs w:val="24"/>
        </w:rPr>
      </w:pPr>
      <w:r w:rsidRPr="007D0945">
        <w:rPr>
          <w:rFonts w:ascii="Times New Roman" w:hAnsi="Times New Roman" w:cs="Times New Roman"/>
          <w:sz w:val="24"/>
          <w:szCs w:val="24"/>
        </w:rPr>
        <w:t>A.</w:t>
      </w:r>
      <w:r w:rsidR="00A7059D" w:rsidRPr="007D0945">
        <w:rPr>
          <w:rFonts w:ascii="Times New Roman" w:hAnsi="Times New Roman" w:cs="Times New Roman"/>
          <w:sz w:val="24"/>
          <w:szCs w:val="24"/>
        </w:rPr>
        <w:tab/>
      </w:r>
      <w:r w:rsidRPr="007D0945">
        <w:rPr>
          <w:rFonts w:ascii="Times New Roman" w:hAnsi="Times New Roman" w:cs="Times New Roman"/>
          <w:sz w:val="24"/>
          <w:szCs w:val="24"/>
        </w:rPr>
        <w:t xml:space="preserve">Capaian Kinerja Organisasi </w:t>
      </w:r>
    </w:p>
    <w:p w:rsidR="00A7059D" w:rsidRPr="007D0945" w:rsidRDefault="001E2269" w:rsidP="007D0945">
      <w:pPr>
        <w:tabs>
          <w:tab w:val="left" w:pos="1276"/>
        </w:tabs>
        <w:spacing w:line="360" w:lineRule="auto"/>
        <w:ind w:left="993"/>
        <w:rPr>
          <w:rFonts w:ascii="Times New Roman" w:hAnsi="Times New Roman" w:cs="Times New Roman"/>
          <w:sz w:val="24"/>
          <w:szCs w:val="24"/>
        </w:rPr>
      </w:pPr>
      <w:r w:rsidRPr="007D0945">
        <w:rPr>
          <w:rFonts w:ascii="Times New Roman" w:hAnsi="Times New Roman" w:cs="Times New Roman"/>
          <w:sz w:val="24"/>
          <w:szCs w:val="24"/>
        </w:rPr>
        <w:t>B.</w:t>
      </w:r>
      <w:r w:rsidR="00A7059D" w:rsidRPr="007D0945">
        <w:rPr>
          <w:rFonts w:ascii="Times New Roman" w:hAnsi="Times New Roman" w:cs="Times New Roman"/>
          <w:sz w:val="24"/>
          <w:szCs w:val="24"/>
        </w:rPr>
        <w:tab/>
      </w:r>
      <w:r w:rsidRPr="007D0945">
        <w:rPr>
          <w:rFonts w:ascii="Times New Roman" w:hAnsi="Times New Roman" w:cs="Times New Roman"/>
          <w:sz w:val="24"/>
          <w:szCs w:val="24"/>
        </w:rPr>
        <w:t xml:space="preserve">Realisasi Anggaran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IV Penutup </w:t>
      </w:r>
    </w:p>
    <w:p w:rsidR="00AB59ED" w:rsidRPr="007D0945" w:rsidRDefault="001E2269" w:rsidP="007D0945">
      <w:pPr>
        <w:tabs>
          <w:tab w:val="left" w:pos="426"/>
        </w:tabs>
        <w:spacing w:line="360" w:lineRule="auto"/>
        <w:ind w:left="426"/>
        <w:rPr>
          <w:rFonts w:ascii="Times New Roman" w:hAnsi="Times New Roman" w:cs="Times New Roman"/>
          <w:sz w:val="24"/>
          <w:szCs w:val="24"/>
          <w:lang w:val="id-ID"/>
        </w:rPr>
      </w:pPr>
      <w:r w:rsidRPr="007D0945">
        <w:rPr>
          <w:rFonts w:ascii="Times New Roman" w:hAnsi="Times New Roman" w:cs="Times New Roman"/>
          <w:sz w:val="24"/>
          <w:szCs w:val="24"/>
        </w:rPr>
        <w:t>Lampiran</w:t>
      </w:r>
      <w:r w:rsidR="00A62AEE" w:rsidRPr="007D0945">
        <w:rPr>
          <w:rFonts w:ascii="Times New Roman" w:hAnsi="Times New Roman" w:cs="Times New Roman"/>
          <w:sz w:val="24"/>
          <w:szCs w:val="24"/>
          <w:lang w:val="id-ID"/>
        </w:rPr>
        <w:t>.</w:t>
      </w:r>
    </w:p>
    <w:p w:rsidR="00A62AEE" w:rsidRPr="007D0945" w:rsidRDefault="00A62AEE" w:rsidP="007D0945">
      <w:pPr>
        <w:tabs>
          <w:tab w:val="left" w:pos="426"/>
        </w:tabs>
        <w:spacing w:line="360" w:lineRule="auto"/>
        <w:ind w:left="426"/>
        <w:rPr>
          <w:rFonts w:ascii="Times New Roman" w:hAnsi="Times New Roman" w:cs="Times New Roman"/>
          <w:sz w:val="24"/>
          <w:szCs w:val="24"/>
          <w:lang w:val="id-ID"/>
        </w:rPr>
      </w:pPr>
    </w:p>
    <w:p w:rsidR="00C33CAA" w:rsidRPr="007D0945" w:rsidRDefault="001C0A54" w:rsidP="007D0945">
      <w:pPr>
        <w:spacing w:line="360" w:lineRule="auto"/>
        <w:jc w:val="center"/>
        <w:rPr>
          <w:rFonts w:ascii="Times New Roman" w:hAnsi="Times New Roman" w:cs="Times New Roman"/>
          <w:b/>
          <w:sz w:val="24"/>
          <w:szCs w:val="24"/>
          <w:lang w:val="en-US"/>
        </w:rPr>
      </w:pPr>
      <w:r w:rsidRPr="007D0945">
        <w:rPr>
          <w:rFonts w:ascii="Times New Roman" w:hAnsi="Times New Roman" w:cs="Times New Roman"/>
          <w:b/>
          <w:sz w:val="24"/>
          <w:szCs w:val="24"/>
        </w:rPr>
        <w:t xml:space="preserve">BAB  II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PERENCANAAN KINERJA</w:t>
      </w:r>
    </w:p>
    <w:p w:rsidR="00673A69" w:rsidRPr="007D0945" w:rsidRDefault="001C0A54" w:rsidP="007D0945">
      <w:pPr>
        <w:spacing w:after="0"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rPr>
        <w:t>Sesuai dengan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perencanaan kinerja yang diinformasikan dalam Bab II adalah Perjanjian Kinerja.</w:t>
      </w:r>
    </w:p>
    <w:p w:rsidR="001C0A54" w:rsidRPr="007D0945" w:rsidRDefault="001C0A54" w:rsidP="007D0945">
      <w:pPr>
        <w:spacing w:after="0" w:line="360" w:lineRule="auto"/>
        <w:jc w:val="both"/>
        <w:rPr>
          <w:rFonts w:ascii="Times New Roman" w:hAnsi="Times New Roman" w:cs="Times New Roman"/>
          <w:b/>
          <w:sz w:val="24"/>
          <w:szCs w:val="24"/>
        </w:rPr>
      </w:pPr>
      <w:r w:rsidRPr="007D0945">
        <w:rPr>
          <w:rFonts w:ascii="Times New Roman" w:hAnsi="Times New Roman" w:cs="Times New Roman"/>
          <w:sz w:val="24"/>
          <w:szCs w:val="24"/>
        </w:rPr>
        <w:t xml:space="preserve"> </w:t>
      </w:r>
    </w:p>
    <w:p w:rsidR="001C0A54" w:rsidRPr="007D0945" w:rsidRDefault="001C0A54" w:rsidP="007D0945">
      <w:pPr>
        <w:pStyle w:val="ListParagraph"/>
        <w:numPr>
          <w:ilvl w:val="0"/>
          <w:numId w:val="7"/>
        </w:numPr>
        <w:tabs>
          <w:tab w:val="left" w:pos="426"/>
        </w:tabs>
        <w:spacing w:after="0" w:line="360" w:lineRule="auto"/>
        <w:ind w:left="426" w:hanging="426"/>
        <w:rPr>
          <w:rFonts w:ascii="Times New Roman" w:hAnsi="Times New Roman" w:cs="Times New Roman"/>
          <w:b/>
          <w:sz w:val="24"/>
          <w:szCs w:val="24"/>
        </w:rPr>
      </w:pPr>
      <w:r w:rsidRPr="007D0945">
        <w:rPr>
          <w:rFonts w:ascii="Times New Roman" w:hAnsi="Times New Roman" w:cs="Times New Roman"/>
          <w:b/>
          <w:sz w:val="24"/>
          <w:szCs w:val="24"/>
        </w:rPr>
        <w:t>Perjanjian Kinerja</w:t>
      </w:r>
      <w:r w:rsidR="00160066"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C0A54" w:rsidRPr="007D0945" w:rsidRDefault="001C0A54"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Perjanjian Kinerja adalah lembar/dokumen yang berisikan penugasan dari pimpinan instansi yang lebih tinggi kepada pimpinan instansi yang lebih rendah untuk melaksanakan program/kegiatan yang disertai dengan indikator kinerja. Melalui perjanjian kinerja, terwujudlah komitmen penerima amanah dan kesepakatan antara penerima dan pemberi amanah atas kinerja terukur tertentu berdasarkan tugas, fungsi dan wewenang serta sumber daya yang tersedia.  </w:t>
      </w:r>
    </w:p>
    <w:p w:rsidR="001C0A54" w:rsidRDefault="001C0A54"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Kinerja yang disepakati tidak dibatasi pada kinerja yang dihasilkan atas kegiatan tahunan bersangkutan, tetapi termasuk kinerja (outcome) yang seharusnya terwujud akibat kegiatan tahun-tahun sebelumnya. Dengan demikian target kinerja yang diperjanjikan juga mencakup outcome yang dihasilkan dari kegiatan tahun-tahun sebelumnya, sehingga terwujud kesinambungan kinerja setiap tahunnya.</w:t>
      </w: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F95CC2" w:rsidRDefault="00F95CC2" w:rsidP="007D0945">
      <w:pPr>
        <w:spacing w:after="0" w:line="360" w:lineRule="auto"/>
        <w:ind w:left="426"/>
        <w:jc w:val="both"/>
        <w:rPr>
          <w:rFonts w:ascii="Times New Roman" w:hAnsi="Times New Roman" w:cs="Times New Roman"/>
          <w:sz w:val="24"/>
          <w:szCs w:val="24"/>
          <w:lang w:val="id-ID"/>
        </w:rPr>
      </w:pPr>
    </w:p>
    <w:p w:rsidR="001C0A54" w:rsidRPr="007D0945" w:rsidRDefault="001C0A54"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Perjanjian kinerja Inspektorat Kabupaten Barito Utara Tahun 201</w:t>
      </w:r>
      <w:r w:rsidR="00673A69" w:rsidRPr="007D0945">
        <w:rPr>
          <w:rFonts w:ascii="Times New Roman" w:hAnsi="Times New Roman" w:cs="Times New Roman"/>
          <w:sz w:val="24"/>
          <w:szCs w:val="24"/>
          <w:lang w:val="id-ID"/>
        </w:rPr>
        <w:t>7</w:t>
      </w:r>
      <w:r w:rsidRPr="007D0945">
        <w:rPr>
          <w:rFonts w:ascii="Times New Roman" w:hAnsi="Times New Roman" w:cs="Times New Roman"/>
          <w:sz w:val="24"/>
          <w:szCs w:val="24"/>
        </w:rPr>
        <w:t>, adalah sebagai berikut :</w:t>
      </w:r>
    </w:p>
    <w:tbl>
      <w:tblPr>
        <w:tblStyle w:val="TableGrid"/>
        <w:tblW w:w="8892" w:type="dxa"/>
        <w:tblInd w:w="558" w:type="dxa"/>
        <w:tblLook w:val="04A0"/>
      </w:tblPr>
      <w:tblGrid>
        <w:gridCol w:w="550"/>
        <w:gridCol w:w="3560"/>
        <w:gridCol w:w="3652"/>
        <w:gridCol w:w="1130"/>
      </w:tblGrid>
      <w:tr w:rsidR="00073482" w:rsidRPr="007D0945" w:rsidTr="00073482">
        <w:tc>
          <w:tcPr>
            <w:tcW w:w="55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No</w:t>
            </w:r>
          </w:p>
        </w:tc>
        <w:tc>
          <w:tcPr>
            <w:tcW w:w="356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Sasaran Strategis</w:t>
            </w:r>
          </w:p>
        </w:tc>
        <w:tc>
          <w:tcPr>
            <w:tcW w:w="3652"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Indikator Kinerja</w:t>
            </w:r>
          </w:p>
        </w:tc>
        <w:tc>
          <w:tcPr>
            <w:tcW w:w="113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Target</w:t>
            </w:r>
          </w:p>
        </w:tc>
      </w:tr>
      <w:tr w:rsidR="00073482" w:rsidRPr="007D0945" w:rsidTr="00073482">
        <w:tc>
          <w:tcPr>
            <w:tcW w:w="55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1</w:t>
            </w:r>
          </w:p>
        </w:tc>
        <w:tc>
          <w:tcPr>
            <w:tcW w:w="356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2</w:t>
            </w:r>
          </w:p>
        </w:tc>
        <w:tc>
          <w:tcPr>
            <w:tcW w:w="3652"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3</w:t>
            </w:r>
          </w:p>
        </w:tc>
        <w:tc>
          <w:tcPr>
            <w:tcW w:w="1130" w:type="dxa"/>
          </w:tcPr>
          <w:p w:rsidR="00073482" w:rsidRPr="007D0945" w:rsidRDefault="00073482"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4</w:t>
            </w:r>
          </w:p>
        </w:tc>
      </w:tr>
      <w:tr w:rsidR="00073482" w:rsidRPr="007D0945" w:rsidTr="00073482">
        <w:tc>
          <w:tcPr>
            <w:tcW w:w="550" w:type="dxa"/>
            <w:vMerge w:val="restart"/>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1</w:t>
            </w:r>
          </w:p>
        </w:tc>
        <w:tc>
          <w:tcPr>
            <w:tcW w:w="3560" w:type="dxa"/>
            <w:vMerge w:val="restart"/>
            <w:vAlign w:val="center"/>
          </w:tcPr>
          <w:p w:rsidR="00073482" w:rsidRPr="007D0945" w:rsidRDefault="00073482" w:rsidP="007D0945">
            <w:pPr>
              <w:spacing w:line="360" w:lineRule="auto"/>
              <w:rPr>
                <w:rFonts w:ascii="Times New Roman" w:hAnsi="Times New Roman" w:cs="Times New Roman"/>
                <w:sz w:val="24"/>
                <w:szCs w:val="24"/>
              </w:rPr>
            </w:pPr>
            <w:r w:rsidRPr="007D0945">
              <w:rPr>
                <w:rFonts w:ascii="Times New Roman" w:hAnsi="Times New Roman" w:cs="Times New Roman"/>
                <w:sz w:val="24"/>
                <w:szCs w:val="24"/>
              </w:rPr>
              <w:t>Meningkatnya Jumlah Auditan pada SKPD Lingkup Pemerintah Kabupaten Barito Utara</w:t>
            </w:r>
          </w:p>
        </w:tc>
        <w:tc>
          <w:tcPr>
            <w:tcW w:w="3652"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Jumlah Laporan Hasil Pemeriksaan (LHP)</w:t>
            </w:r>
          </w:p>
        </w:tc>
        <w:tc>
          <w:tcPr>
            <w:tcW w:w="113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lang w:val="en-US"/>
              </w:rPr>
              <w:t>50</w:t>
            </w:r>
          </w:p>
        </w:tc>
      </w:tr>
      <w:tr w:rsidR="00073482" w:rsidRPr="007D0945" w:rsidTr="00073482">
        <w:tc>
          <w:tcPr>
            <w:tcW w:w="550" w:type="dxa"/>
            <w:vMerge/>
          </w:tcPr>
          <w:p w:rsidR="00073482" w:rsidRPr="007D0945" w:rsidRDefault="00073482" w:rsidP="007D0945">
            <w:pPr>
              <w:spacing w:line="360" w:lineRule="auto"/>
              <w:jc w:val="center"/>
              <w:rPr>
                <w:rFonts w:ascii="Times New Roman" w:hAnsi="Times New Roman" w:cs="Times New Roman"/>
                <w:sz w:val="24"/>
                <w:szCs w:val="24"/>
              </w:rPr>
            </w:pPr>
          </w:p>
        </w:tc>
        <w:tc>
          <w:tcPr>
            <w:tcW w:w="3560" w:type="dxa"/>
            <w:vMerge/>
          </w:tcPr>
          <w:p w:rsidR="00073482" w:rsidRPr="007D0945" w:rsidRDefault="00073482" w:rsidP="007D0945">
            <w:pPr>
              <w:spacing w:line="360" w:lineRule="auto"/>
              <w:jc w:val="both"/>
              <w:rPr>
                <w:rFonts w:ascii="Times New Roman" w:hAnsi="Times New Roman" w:cs="Times New Roman"/>
                <w:sz w:val="24"/>
                <w:szCs w:val="24"/>
              </w:rPr>
            </w:pPr>
          </w:p>
        </w:tc>
        <w:tc>
          <w:tcPr>
            <w:tcW w:w="3652"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Jumlah Tindak Lanjut Hasil Pemeriksaan (TLHP) </w:t>
            </w:r>
          </w:p>
        </w:tc>
        <w:tc>
          <w:tcPr>
            <w:tcW w:w="113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300</w:t>
            </w:r>
          </w:p>
        </w:tc>
      </w:tr>
      <w:tr w:rsidR="00073482" w:rsidRPr="007D0945" w:rsidTr="00073482">
        <w:tc>
          <w:tcPr>
            <w:tcW w:w="55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2</w:t>
            </w:r>
          </w:p>
        </w:tc>
        <w:tc>
          <w:tcPr>
            <w:tcW w:w="3560"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Kesadaran Auditan (Obrik) dalam Menyelesaikan Tindak Lanjut Hasil Pemeriksaan</w:t>
            </w:r>
          </w:p>
        </w:tc>
        <w:tc>
          <w:tcPr>
            <w:tcW w:w="3652"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Temuan yang selesai di Tindak Lanjuti</w:t>
            </w:r>
          </w:p>
        </w:tc>
        <w:tc>
          <w:tcPr>
            <w:tcW w:w="113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r>
      <w:tr w:rsidR="00073482" w:rsidRPr="007D0945" w:rsidTr="00073482">
        <w:tc>
          <w:tcPr>
            <w:tcW w:w="55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w:t>
            </w:r>
          </w:p>
        </w:tc>
        <w:tc>
          <w:tcPr>
            <w:tcW w:w="3560"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Penanganan Good Governance di Pemerintah Kabupaten Barito Utara</w:t>
            </w:r>
          </w:p>
        </w:tc>
        <w:tc>
          <w:tcPr>
            <w:tcW w:w="3652" w:type="dxa"/>
          </w:tcPr>
          <w:p w:rsidR="00073482" w:rsidRPr="007D0945" w:rsidRDefault="00073482"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Penanganan Kasus Pengaduan Masyarakat yang masuk.</w:t>
            </w:r>
          </w:p>
        </w:tc>
        <w:tc>
          <w:tcPr>
            <w:tcW w:w="1130" w:type="dxa"/>
          </w:tcPr>
          <w:p w:rsidR="00073482" w:rsidRPr="007D0945" w:rsidRDefault="00073482"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r>
    </w:tbl>
    <w:p w:rsidR="00A529FB" w:rsidRPr="007D0945" w:rsidRDefault="00A529FB" w:rsidP="007D0945">
      <w:pPr>
        <w:spacing w:line="360" w:lineRule="auto"/>
        <w:ind w:left="426"/>
        <w:jc w:val="both"/>
        <w:rPr>
          <w:rFonts w:ascii="Times New Roman" w:hAnsi="Times New Roman" w:cs="Times New Roman"/>
          <w:sz w:val="24"/>
          <w:szCs w:val="24"/>
          <w:lang w:val="id-ID"/>
        </w:rPr>
      </w:pPr>
    </w:p>
    <w:p w:rsidR="00677A43" w:rsidRPr="007D0945" w:rsidRDefault="00677A43" w:rsidP="007D0945">
      <w:pPr>
        <w:pStyle w:val="ListParagraph"/>
        <w:numPr>
          <w:ilvl w:val="0"/>
          <w:numId w:val="7"/>
        </w:numPr>
        <w:spacing w:after="0" w:line="360" w:lineRule="auto"/>
        <w:ind w:left="360"/>
        <w:jc w:val="both"/>
        <w:rPr>
          <w:rFonts w:ascii="Times New Roman" w:hAnsi="Times New Roman" w:cs="Times New Roman"/>
          <w:b/>
          <w:sz w:val="24"/>
          <w:szCs w:val="24"/>
          <w:lang w:val="en-US"/>
        </w:rPr>
      </w:pPr>
      <w:r w:rsidRPr="007D0945">
        <w:rPr>
          <w:rFonts w:ascii="Times New Roman" w:hAnsi="Times New Roman" w:cs="Times New Roman"/>
          <w:b/>
          <w:sz w:val="24"/>
          <w:szCs w:val="24"/>
          <w:lang w:val="en-US"/>
        </w:rPr>
        <w:t>Realisasi Anggaran</w:t>
      </w:r>
      <w:r w:rsidR="0061770A" w:rsidRPr="007D0945">
        <w:rPr>
          <w:rFonts w:ascii="Times New Roman" w:hAnsi="Times New Roman" w:cs="Times New Roman"/>
          <w:b/>
          <w:sz w:val="24"/>
          <w:szCs w:val="24"/>
          <w:lang w:val="id-ID"/>
        </w:rPr>
        <w:t>.</w:t>
      </w:r>
    </w:p>
    <w:p w:rsidR="001C0A54" w:rsidRPr="007D0945" w:rsidRDefault="001C0A54" w:rsidP="007D0945">
      <w:pPr>
        <w:spacing w:line="360" w:lineRule="auto"/>
        <w:ind w:left="360"/>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Jumlah anggaran </w:t>
      </w:r>
      <w:r w:rsidR="00906961" w:rsidRPr="007D0945">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sebelum perubahan </w:t>
      </w:r>
      <w:r w:rsidRPr="007D0945">
        <w:rPr>
          <w:rFonts w:ascii="Times New Roman" w:hAnsi="Times New Roman" w:cs="Times New Roman"/>
          <w:sz w:val="24"/>
          <w:szCs w:val="24"/>
        </w:rPr>
        <w:t xml:space="preserve">yang </w:t>
      </w:r>
      <w:r w:rsidR="00906961"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dialokasikan untuk mencapai sasaran tersebut seluruhnya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sebesar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Rp </w:t>
      </w:r>
      <w:r w:rsidR="00906961" w:rsidRPr="007D0945">
        <w:rPr>
          <w:rFonts w:ascii="Times New Roman" w:hAnsi="Times New Roman" w:cs="Times New Roman"/>
          <w:sz w:val="24"/>
          <w:szCs w:val="24"/>
          <w:lang w:val="id-ID"/>
        </w:rPr>
        <w:t>3</w:t>
      </w:r>
      <w:r w:rsidRPr="007D0945">
        <w:rPr>
          <w:rFonts w:ascii="Times New Roman" w:hAnsi="Times New Roman" w:cs="Times New Roman"/>
          <w:sz w:val="24"/>
          <w:szCs w:val="24"/>
        </w:rPr>
        <w:t>.</w:t>
      </w:r>
      <w:r w:rsidR="00906961" w:rsidRPr="007D0945">
        <w:rPr>
          <w:rFonts w:ascii="Times New Roman" w:hAnsi="Times New Roman" w:cs="Times New Roman"/>
          <w:sz w:val="24"/>
          <w:szCs w:val="24"/>
          <w:lang w:val="id-ID"/>
        </w:rPr>
        <w:t>940.630.808</w:t>
      </w:r>
      <w:r w:rsidRPr="007D0945">
        <w:rPr>
          <w:rFonts w:ascii="Times New Roman" w:hAnsi="Times New Roman" w:cs="Times New Roman"/>
          <w:sz w:val="24"/>
          <w:szCs w:val="24"/>
        </w:rPr>
        <w:t xml:space="preserve">,-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yang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terdiri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dari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Belanja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Langsung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sebesar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Rp </w:t>
      </w:r>
      <w:r w:rsidR="00906961" w:rsidRPr="007D0945">
        <w:rPr>
          <w:rFonts w:ascii="Times New Roman" w:hAnsi="Times New Roman" w:cs="Times New Roman"/>
          <w:sz w:val="24"/>
          <w:szCs w:val="24"/>
          <w:lang w:val="id-ID"/>
        </w:rPr>
        <w:t>1</w:t>
      </w:r>
      <w:r w:rsidRPr="007D0945">
        <w:rPr>
          <w:rFonts w:ascii="Times New Roman" w:hAnsi="Times New Roman" w:cs="Times New Roman"/>
          <w:sz w:val="24"/>
          <w:szCs w:val="24"/>
        </w:rPr>
        <w:t>.</w:t>
      </w:r>
      <w:r w:rsidR="00906961" w:rsidRPr="007D0945">
        <w:rPr>
          <w:rFonts w:ascii="Times New Roman" w:hAnsi="Times New Roman" w:cs="Times New Roman"/>
          <w:sz w:val="24"/>
          <w:szCs w:val="24"/>
          <w:lang w:val="id-ID"/>
        </w:rPr>
        <w:t>0</w:t>
      </w:r>
      <w:r w:rsidRPr="007D0945">
        <w:rPr>
          <w:rFonts w:ascii="Times New Roman" w:hAnsi="Times New Roman" w:cs="Times New Roman"/>
          <w:sz w:val="24"/>
          <w:szCs w:val="24"/>
        </w:rPr>
        <w:t>8</w:t>
      </w:r>
      <w:r w:rsidR="00906961" w:rsidRPr="007D0945">
        <w:rPr>
          <w:rFonts w:ascii="Times New Roman" w:hAnsi="Times New Roman" w:cs="Times New Roman"/>
          <w:sz w:val="24"/>
          <w:szCs w:val="24"/>
          <w:lang w:val="id-ID"/>
        </w:rPr>
        <w:t>0</w:t>
      </w:r>
      <w:r w:rsidRPr="007D0945">
        <w:rPr>
          <w:rFonts w:ascii="Times New Roman" w:hAnsi="Times New Roman" w:cs="Times New Roman"/>
          <w:sz w:val="24"/>
          <w:szCs w:val="24"/>
        </w:rPr>
        <w:t>.</w:t>
      </w:r>
      <w:r w:rsidR="00906961" w:rsidRPr="007D0945">
        <w:rPr>
          <w:rFonts w:ascii="Times New Roman" w:hAnsi="Times New Roman" w:cs="Times New Roman"/>
          <w:sz w:val="24"/>
          <w:szCs w:val="24"/>
          <w:lang w:val="id-ID"/>
        </w:rPr>
        <w:t>000.000</w:t>
      </w:r>
      <w:r w:rsidRPr="007D0945">
        <w:rPr>
          <w:rFonts w:ascii="Times New Roman" w:hAnsi="Times New Roman" w:cs="Times New Roman"/>
          <w:sz w:val="24"/>
          <w:szCs w:val="24"/>
        </w:rPr>
        <w:t xml:space="preserve">,- </w:t>
      </w:r>
      <w:r w:rsidR="00677A43" w:rsidRPr="007D0945">
        <w:rPr>
          <w:rFonts w:ascii="Times New Roman" w:hAnsi="Times New Roman" w:cs="Times New Roman"/>
          <w:sz w:val="24"/>
          <w:szCs w:val="24"/>
          <w:lang w:val="en-US"/>
        </w:rPr>
        <w:t xml:space="preserve"> </w:t>
      </w:r>
      <w:r w:rsidRPr="007D0945">
        <w:rPr>
          <w:rFonts w:ascii="Times New Roman" w:hAnsi="Times New Roman" w:cs="Times New Roman"/>
          <w:sz w:val="24"/>
          <w:szCs w:val="24"/>
        </w:rPr>
        <w:t>dan Belanja Tidak Lang</w:t>
      </w:r>
      <w:r w:rsidR="00E869F5" w:rsidRPr="007D0945">
        <w:rPr>
          <w:rFonts w:ascii="Times New Roman" w:hAnsi="Times New Roman" w:cs="Times New Roman"/>
          <w:sz w:val="24"/>
          <w:szCs w:val="24"/>
        </w:rPr>
        <w:t>sung sebesar Rp 2.860.630.808,-</w:t>
      </w:r>
      <w:r w:rsidR="00E869F5" w:rsidRPr="007D0945">
        <w:rPr>
          <w:rFonts w:ascii="Times New Roman" w:hAnsi="Times New Roman" w:cs="Times New Roman"/>
          <w:sz w:val="24"/>
          <w:szCs w:val="24"/>
          <w:lang w:val="id-ID"/>
        </w:rPr>
        <w:t xml:space="preserve"> dan mendapat penambahan </w:t>
      </w:r>
      <w:r w:rsidR="004B1960">
        <w:rPr>
          <w:rFonts w:ascii="Times New Roman" w:hAnsi="Times New Roman" w:cs="Times New Roman"/>
          <w:sz w:val="24"/>
          <w:szCs w:val="24"/>
          <w:lang w:val="id-ID"/>
        </w:rPr>
        <w:t xml:space="preserve">     </w:t>
      </w:r>
      <w:r w:rsidR="00E869F5" w:rsidRPr="007D0945">
        <w:rPr>
          <w:rFonts w:ascii="Times New Roman" w:hAnsi="Times New Roman" w:cs="Times New Roman"/>
          <w:sz w:val="24"/>
          <w:szCs w:val="24"/>
          <w:lang w:val="id-ID"/>
        </w:rPr>
        <w:t>anggaran</w:t>
      </w:r>
      <w:r w:rsidR="00E504BF" w:rsidRPr="007D0945">
        <w:rPr>
          <w:rFonts w:ascii="Times New Roman" w:hAnsi="Times New Roman" w:cs="Times New Roman"/>
          <w:sz w:val="24"/>
          <w:szCs w:val="24"/>
          <w:lang w:val="id-ID"/>
        </w:rPr>
        <w:t xml:space="preserve">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pada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APBD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Perubahan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sehingga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jumlah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anggaran</w:t>
      </w:r>
      <w:r w:rsidR="00A529FB" w:rsidRPr="007D0945">
        <w:rPr>
          <w:rFonts w:ascii="Times New Roman" w:hAnsi="Times New Roman" w:cs="Times New Roman"/>
          <w:sz w:val="24"/>
          <w:szCs w:val="24"/>
          <w:lang w:val="id-ID"/>
        </w:rPr>
        <w:t xml:space="preserve"> </w:t>
      </w:r>
      <w:r w:rsidR="004B1960">
        <w:rPr>
          <w:rFonts w:ascii="Times New Roman" w:hAnsi="Times New Roman" w:cs="Times New Roman"/>
          <w:sz w:val="24"/>
          <w:szCs w:val="24"/>
          <w:lang w:val="id-ID"/>
        </w:rPr>
        <w:t xml:space="preserve"> </w:t>
      </w:r>
      <w:r w:rsidR="003D13AF">
        <w:rPr>
          <w:rFonts w:ascii="Times New Roman" w:hAnsi="Times New Roman" w:cs="Times New Roman"/>
          <w:sz w:val="24"/>
          <w:szCs w:val="24"/>
          <w:lang w:val="id-ID"/>
        </w:rPr>
        <w:t xml:space="preserve">menjadi </w:t>
      </w:r>
      <w:r w:rsidR="00A529FB" w:rsidRPr="007D0945">
        <w:rPr>
          <w:rFonts w:ascii="Times New Roman" w:hAnsi="Times New Roman" w:cs="Times New Roman"/>
          <w:sz w:val="24"/>
          <w:szCs w:val="24"/>
          <w:lang w:val="id-ID"/>
        </w:rPr>
        <w:t>sebesar Rp.</w:t>
      </w:r>
      <w:r w:rsidR="00837B46" w:rsidRPr="007D0945">
        <w:rPr>
          <w:rFonts w:ascii="Times New Roman" w:hAnsi="Times New Roman" w:cs="Times New Roman"/>
          <w:sz w:val="24"/>
          <w:szCs w:val="24"/>
          <w:lang w:val="id-ID"/>
        </w:rPr>
        <w:t xml:space="preserve"> 4.290.630.808,-</w:t>
      </w:r>
      <w:r w:rsidR="00A529FB" w:rsidRPr="007D0945">
        <w:rPr>
          <w:rFonts w:ascii="Times New Roman" w:hAnsi="Times New Roman" w:cs="Times New Roman"/>
          <w:sz w:val="24"/>
          <w:szCs w:val="24"/>
          <w:lang w:val="id-ID"/>
        </w:rPr>
        <w:t xml:space="preserve"> yaitu terdiri dari Belanja Langsung sebesar Rp. </w:t>
      </w:r>
      <w:r w:rsidR="00F61031" w:rsidRPr="007D0945">
        <w:rPr>
          <w:rFonts w:ascii="Times New Roman" w:hAnsi="Times New Roman" w:cs="Times New Roman"/>
          <w:sz w:val="24"/>
          <w:szCs w:val="24"/>
          <w:lang w:val="id-ID"/>
        </w:rPr>
        <w:t xml:space="preserve">1.430.000.000,- </w:t>
      </w:r>
      <w:r w:rsidR="00A529FB" w:rsidRPr="007D0945">
        <w:rPr>
          <w:rFonts w:ascii="Times New Roman" w:hAnsi="Times New Roman" w:cs="Times New Roman"/>
          <w:sz w:val="24"/>
          <w:szCs w:val="24"/>
          <w:lang w:val="id-ID"/>
        </w:rPr>
        <w:t>dan Belanja Tidak Lang</w:t>
      </w:r>
      <w:r w:rsidR="00F61031" w:rsidRPr="007D0945">
        <w:rPr>
          <w:rFonts w:ascii="Times New Roman" w:hAnsi="Times New Roman" w:cs="Times New Roman"/>
          <w:sz w:val="24"/>
          <w:szCs w:val="24"/>
          <w:lang w:val="id-ID"/>
        </w:rPr>
        <w:t>sung sebesar Rp.2.860.630.808,-</w:t>
      </w:r>
    </w:p>
    <w:p w:rsidR="00A529FB" w:rsidRDefault="00A529FB"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7D0945" w:rsidRDefault="00F95CC2" w:rsidP="007D0945">
      <w:pPr>
        <w:spacing w:after="0" w:line="360" w:lineRule="auto"/>
        <w:ind w:left="426"/>
        <w:jc w:val="both"/>
        <w:rPr>
          <w:rFonts w:ascii="Times New Roman" w:hAnsi="Times New Roman" w:cs="Times New Roman"/>
          <w:sz w:val="24"/>
          <w:szCs w:val="24"/>
          <w:lang w:val="id-ID"/>
        </w:rPr>
      </w:pPr>
    </w:p>
    <w:p w:rsidR="001C0A54" w:rsidRPr="007D0945" w:rsidRDefault="001C0A54"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Untuk mewujudkan sasaran strategis tersebut melalui program-program sebagai berikut :</w:t>
      </w:r>
    </w:p>
    <w:p w:rsidR="001C0A54" w:rsidRPr="007D0945" w:rsidRDefault="001C0A54" w:rsidP="007D0945">
      <w:pPr>
        <w:pStyle w:val="ListParagraph"/>
        <w:numPr>
          <w:ilvl w:val="0"/>
          <w:numId w:val="8"/>
        </w:numPr>
        <w:spacing w:after="0" w:line="360" w:lineRule="auto"/>
        <w:jc w:val="both"/>
        <w:rPr>
          <w:rFonts w:ascii="Times New Roman" w:hAnsi="Times New Roman" w:cs="Times New Roman"/>
          <w:sz w:val="24"/>
          <w:szCs w:val="24"/>
        </w:rPr>
      </w:pPr>
      <w:r w:rsidRPr="007D0945">
        <w:rPr>
          <w:rFonts w:ascii="Times New Roman" w:hAnsi="Times New Roman" w:cs="Times New Roman"/>
          <w:sz w:val="24"/>
          <w:szCs w:val="24"/>
        </w:rPr>
        <w:t>Program Utama.</w:t>
      </w:r>
    </w:p>
    <w:p w:rsidR="001C0A54" w:rsidRPr="007D0945" w:rsidRDefault="001C0A54" w:rsidP="007D0945">
      <w:pPr>
        <w:pStyle w:val="ListParagraph"/>
        <w:spacing w:after="0" w:line="360" w:lineRule="auto"/>
        <w:ind w:left="993" w:hanging="181"/>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Program Peningkatan Sistem Pengawasan Internal dan Pengendalian Pelaksanaan Kebijakan KDH.</w:t>
      </w:r>
    </w:p>
    <w:p w:rsidR="001C0A54" w:rsidRPr="007D0945" w:rsidRDefault="001C0A54" w:rsidP="007D0945">
      <w:pPr>
        <w:pStyle w:val="ListParagraph"/>
        <w:numPr>
          <w:ilvl w:val="0"/>
          <w:numId w:val="8"/>
        </w:numPr>
        <w:spacing w:after="0" w:line="360" w:lineRule="auto"/>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Penunjang.</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Pelayanan Administrasi Perkantoran.</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Sarana dan Prasarana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Disiplin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Kapasitas Disiplin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Program Peningkatan Pengembangan sistem pelaporan capaian kinerja dan keuangan</w:t>
      </w:r>
    </w:p>
    <w:p w:rsidR="00A62AEE" w:rsidRDefault="00A62AEE"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Pr="007D0945" w:rsidRDefault="00F95CC2" w:rsidP="007D0945">
      <w:pPr>
        <w:spacing w:line="360" w:lineRule="auto"/>
        <w:jc w:val="center"/>
        <w:rPr>
          <w:rFonts w:ascii="Times New Roman" w:hAnsi="Times New Roman" w:cs="Times New Roman"/>
          <w:b/>
          <w:sz w:val="24"/>
          <w:szCs w:val="24"/>
          <w:lang w:val="id-ID"/>
        </w:rPr>
      </w:pPr>
    </w:p>
    <w:p w:rsidR="00A42F8A" w:rsidRPr="007D0945" w:rsidRDefault="00A42F8A" w:rsidP="007D0945">
      <w:pPr>
        <w:spacing w:line="360" w:lineRule="auto"/>
        <w:jc w:val="center"/>
        <w:rPr>
          <w:rFonts w:ascii="Times New Roman" w:hAnsi="Times New Roman" w:cs="Times New Roman"/>
          <w:b/>
          <w:sz w:val="24"/>
          <w:szCs w:val="24"/>
          <w:lang w:val="en-US"/>
        </w:rPr>
      </w:pPr>
    </w:p>
    <w:p w:rsidR="00A42F8A" w:rsidRPr="007D0945" w:rsidRDefault="00A42F8A" w:rsidP="007D0945">
      <w:pPr>
        <w:spacing w:line="360" w:lineRule="auto"/>
        <w:jc w:val="center"/>
        <w:rPr>
          <w:rFonts w:ascii="Times New Roman" w:hAnsi="Times New Roman" w:cs="Times New Roman"/>
          <w:b/>
          <w:sz w:val="24"/>
          <w:szCs w:val="24"/>
          <w:lang w:val="en-US"/>
        </w:rPr>
      </w:pPr>
    </w:p>
    <w:p w:rsidR="00A42F8A" w:rsidRDefault="00A42F8A"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Pr="00F95CC2" w:rsidRDefault="00F95CC2" w:rsidP="007D0945">
      <w:pPr>
        <w:spacing w:line="360" w:lineRule="auto"/>
        <w:jc w:val="center"/>
        <w:rPr>
          <w:rFonts w:ascii="Times New Roman" w:hAnsi="Times New Roman" w:cs="Times New Roman"/>
          <w:b/>
          <w:sz w:val="24"/>
          <w:szCs w:val="24"/>
          <w:lang w:val="id-ID"/>
        </w:rPr>
      </w:pP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 xml:space="preserve">BAB  III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AKUNTABILITAS KINERJA</w:t>
      </w:r>
    </w:p>
    <w:p w:rsidR="001C0A54" w:rsidRPr="007D0945" w:rsidRDefault="00D26BAB" w:rsidP="007D0945">
      <w:pPr>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A. </w:t>
      </w:r>
      <w:r w:rsidRPr="007D0945">
        <w:rPr>
          <w:rFonts w:ascii="Times New Roman" w:hAnsi="Times New Roman" w:cs="Times New Roman"/>
          <w:b/>
          <w:sz w:val="24"/>
          <w:szCs w:val="24"/>
          <w:lang w:val="id-ID"/>
        </w:rPr>
        <w:t xml:space="preserve"> </w:t>
      </w:r>
      <w:r w:rsidR="001C0A54" w:rsidRPr="007D0945">
        <w:rPr>
          <w:rFonts w:ascii="Times New Roman" w:hAnsi="Times New Roman" w:cs="Times New Roman"/>
          <w:b/>
          <w:sz w:val="24"/>
          <w:szCs w:val="24"/>
        </w:rPr>
        <w:t>K</w:t>
      </w:r>
      <w:r w:rsidRPr="007D0945">
        <w:rPr>
          <w:rFonts w:ascii="Times New Roman" w:hAnsi="Times New Roman" w:cs="Times New Roman"/>
          <w:b/>
          <w:sz w:val="24"/>
          <w:szCs w:val="24"/>
          <w:lang w:val="id-ID"/>
        </w:rPr>
        <w:t>erangka</w:t>
      </w:r>
      <w:r w:rsidR="001C0A54" w:rsidRPr="007D0945">
        <w:rPr>
          <w:rFonts w:ascii="Times New Roman" w:hAnsi="Times New Roman" w:cs="Times New Roman"/>
          <w:b/>
          <w:sz w:val="24"/>
          <w:szCs w:val="24"/>
        </w:rPr>
        <w:t xml:space="preserve"> P</w:t>
      </w:r>
      <w:r w:rsidRPr="007D0945">
        <w:rPr>
          <w:rFonts w:ascii="Times New Roman" w:hAnsi="Times New Roman" w:cs="Times New Roman"/>
          <w:b/>
          <w:sz w:val="24"/>
          <w:szCs w:val="24"/>
          <w:lang w:val="id-ID"/>
        </w:rPr>
        <w:t>engukuran</w:t>
      </w:r>
      <w:r w:rsidR="001C0A54" w:rsidRPr="007D0945">
        <w:rPr>
          <w:rFonts w:ascii="Times New Roman" w:hAnsi="Times New Roman" w:cs="Times New Roman"/>
          <w:b/>
          <w:sz w:val="24"/>
          <w:szCs w:val="24"/>
        </w:rPr>
        <w:t xml:space="preserve"> K</w:t>
      </w:r>
      <w:r w:rsidRPr="007D0945">
        <w:rPr>
          <w:rFonts w:ascii="Times New Roman" w:hAnsi="Times New Roman" w:cs="Times New Roman"/>
          <w:b/>
          <w:sz w:val="24"/>
          <w:szCs w:val="24"/>
          <w:lang w:val="id-ID"/>
        </w:rPr>
        <w:t>inerja</w:t>
      </w:r>
      <w:r w:rsidR="003D13AF">
        <w:rPr>
          <w:rFonts w:ascii="Times New Roman" w:hAnsi="Times New Roman" w:cs="Times New Roman"/>
          <w:b/>
          <w:sz w:val="24"/>
          <w:szCs w:val="24"/>
          <w:lang w:val="id-ID"/>
        </w:rPr>
        <w:t>.</w:t>
      </w:r>
      <w:r w:rsidR="001C0A54" w:rsidRPr="007D0945">
        <w:rPr>
          <w:rFonts w:ascii="Times New Roman" w:hAnsi="Times New Roman" w:cs="Times New Roman"/>
          <w:b/>
          <w:sz w:val="24"/>
          <w:szCs w:val="24"/>
        </w:rPr>
        <w:t xml:space="preserve"> </w:t>
      </w:r>
    </w:p>
    <w:p w:rsidR="001C0A54" w:rsidRPr="007D0945" w:rsidRDefault="001C0A54" w:rsidP="007D0945">
      <w:pPr>
        <w:pStyle w:val="ListParagraph"/>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Pengukuran kinerja digunakan untuk menilai keberhasilan dan kegagalan pelaksanaan kegiatan sesuai dengan program, sasaran yang telah ditetapkan dalam rangka mewujudkan misi dan visi instansi pemerintah. </w:t>
      </w:r>
    </w:p>
    <w:p w:rsidR="001C0A54" w:rsidRPr="007D0945" w:rsidRDefault="001C0A54" w:rsidP="007D0945">
      <w:pPr>
        <w:pStyle w:val="ListParagraph"/>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Capaian kinerja sasaran diperoleh berdasarkan pengukuran atas indikator kinerja sasaran strategis, cara penyimpulan hasil pengukuran kinerja pencapaian sasaran strategis dilakukan dengan membuat capaian rata-rata atas capaian indikator kinerja sasaran. </w:t>
      </w:r>
    </w:p>
    <w:p w:rsidR="001C0A54" w:rsidRPr="007D0945" w:rsidRDefault="001C0A54" w:rsidP="007D0945">
      <w:pPr>
        <w:pStyle w:val="ListParagraph"/>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Predikat nilai capaian kinerjanya dikelompokkan dalam skala pengukuran ordinal sebagai berikut : </w:t>
      </w:r>
    </w:p>
    <w:p w:rsidR="001C0A54" w:rsidRPr="007D0945" w:rsidRDefault="001C0A54" w:rsidP="007D0945">
      <w:pPr>
        <w:pStyle w:val="ListParagraph"/>
        <w:tabs>
          <w:tab w:val="left" w:pos="709"/>
          <w:tab w:val="left" w:pos="1701"/>
          <w:tab w:val="left" w:pos="1843"/>
        </w:tabs>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w:t>
      </w:r>
      <w:r w:rsidRPr="007D0945">
        <w:rPr>
          <w:rFonts w:ascii="Times New Roman" w:hAnsi="Times New Roman" w:cs="Times New Roman"/>
          <w:sz w:val="24"/>
          <w:szCs w:val="24"/>
        </w:rPr>
        <w:tab/>
        <w:t>95 s/d 100</w:t>
      </w:r>
      <w:r w:rsidRPr="007D0945">
        <w:rPr>
          <w:rFonts w:ascii="Times New Roman" w:hAnsi="Times New Roman" w:cs="Times New Roman"/>
          <w:sz w:val="24"/>
          <w:szCs w:val="24"/>
        </w:rPr>
        <w:tab/>
        <w:t>:</w:t>
      </w:r>
      <w:r w:rsidRPr="007D0945">
        <w:rPr>
          <w:rFonts w:ascii="Times New Roman" w:hAnsi="Times New Roman" w:cs="Times New Roman"/>
          <w:sz w:val="24"/>
          <w:szCs w:val="24"/>
        </w:rPr>
        <w:tab/>
        <w:t xml:space="preserve">Sangat Berhasil  </w:t>
      </w:r>
    </w:p>
    <w:p w:rsidR="001C0A54" w:rsidRPr="007D0945" w:rsidRDefault="001C0A54" w:rsidP="007D0945">
      <w:pPr>
        <w:pStyle w:val="ListParagraph"/>
        <w:tabs>
          <w:tab w:val="left" w:pos="709"/>
          <w:tab w:val="left" w:pos="1701"/>
          <w:tab w:val="left" w:pos="1843"/>
        </w:tabs>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w:t>
      </w:r>
      <w:r w:rsidRPr="007D0945">
        <w:rPr>
          <w:rFonts w:ascii="Times New Roman" w:hAnsi="Times New Roman" w:cs="Times New Roman"/>
          <w:sz w:val="24"/>
          <w:szCs w:val="24"/>
        </w:rPr>
        <w:tab/>
        <w:t>80 s/d &lt;95</w:t>
      </w:r>
      <w:r w:rsidRPr="007D0945">
        <w:rPr>
          <w:rFonts w:ascii="Times New Roman" w:hAnsi="Times New Roman" w:cs="Times New Roman"/>
          <w:sz w:val="24"/>
          <w:szCs w:val="24"/>
        </w:rPr>
        <w:tab/>
        <w:t>:</w:t>
      </w:r>
      <w:r w:rsidRPr="007D0945">
        <w:rPr>
          <w:rFonts w:ascii="Times New Roman" w:hAnsi="Times New Roman" w:cs="Times New Roman"/>
          <w:sz w:val="24"/>
          <w:szCs w:val="24"/>
        </w:rPr>
        <w:tab/>
        <w:t xml:space="preserve">Berhasil  </w:t>
      </w:r>
    </w:p>
    <w:p w:rsidR="001C0A54" w:rsidRPr="007D0945" w:rsidRDefault="001C0A54" w:rsidP="007D0945">
      <w:pPr>
        <w:pStyle w:val="ListParagraph"/>
        <w:tabs>
          <w:tab w:val="left" w:pos="709"/>
          <w:tab w:val="left" w:pos="1701"/>
          <w:tab w:val="left" w:pos="1843"/>
        </w:tabs>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w:t>
      </w:r>
      <w:r w:rsidRPr="007D0945">
        <w:rPr>
          <w:rFonts w:ascii="Times New Roman" w:hAnsi="Times New Roman" w:cs="Times New Roman"/>
          <w:sz w:val="24"/>
          <w:szCs w:val="24"/>
        </w:rPr>
        <w:tab/>
        <w:t>50 s/d &lt;80</w:t>
      </w:r>
      <w:r w:rsidRPr="007D0945">
        <w:rPr>
          <w:rFonts w:ascii="Times New Roman" w:hAnsi="Times New Roman" w:cs="Times New Roman"/>
          <w:sz w:val="24"/>
          <w:szCs w:val="24"/>
        </w:rPr>
        <w:tab/>
        <w:t>:</w:t>
      </w:r>
      <w:r w:rsidRPr="007D0945">
        <w:rPr>
          <w:rFonts w:ascii="Times New Roman" w:hAnsi="Times New Roman" w:cs="Times New Roman"/>
          <w:sz w:val="24"/>
          <w:szCs w:val="24"/>
        </w:rPr>
        <w:tab/>
        <w:t xml:space="preserve">Cukup Berhasil  </w:t>
      </w:r>
    </w:p>
    <w:p w:rsidR="001C0A54" w:rsidRPr="007D0945" w:rsidRDefault="001C0A54" w:rsidP="007D0945">
      <w:pPr>
        <w:pStyle w:val="ListParagraph"/>
        <w:tabs>
          <w:tab w:val="left" w:pos="709"/>
          <w:tab w:val="left" w:pos="1701"/>
          <w:tab w:val="left" w:pos="1843"/>
        </w:tabs>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w:t>
      </w:r>
      <w:r w:rsidRPr="007D0945">
        <w:rPr>
          <w:rFonts w:ascii="Times New Roman" w:hAnsi="Times New Roman" w:cs="Times New Roman"/>
          <w:sz w:val="24"/>
          <w:szCs w:val="24"/>
        </w:rPr>
        <w:tab/>
        <w:t>0 s/d &lt;50</w:t>
      </w:r>
      <w:r w:rsidRPr="007D0945">
        <w:rPr>
          <w:rFonts w:ascii="Times New Roman" w:hAnsi="Times New Roman" w:cs="Times New Roman"/>
          <w:sz w:val="24"/>
          <w:szCs w:val="24"/>
        </w:rPr>
        <w:tab/>
      </w:r>
      <w:r w:rsidR="000E08C6"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w:t>
      </w:r>
      <w:r w:rsidRPr="007D0945">
        <w:rPr>
          <w:rFonts w:ascii="Times New Roman" w:hAnsi="Times New Roman" w:cs="Times New Roman"/>
          <w:sz w:val="24"/>
          <w:szCs w:val="24"/>
        </w:rPr>
        <w:tab/>
        <w:t xml:space="preserve">Kurang Berhasil </w:t>
      </w:r>
    </w:p>
    <w:p w:rsidR="001C0A54" w:rsidRPr="007D0945" w:rsidRDefault="001C0A54" w:rsidP="007D0945">
      <w:pPr>
        <w:pStyle w:val="ListParagraph"/>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Penetapan angka capaian kinerja terhadap hasil prosentase capaian indikator kinerja sasaran yang mencapai lebih dari 100% termasuk pada angka capaian kinerja sebesar 100. </w:t>
      </w:r>
    </w:p>
    <w:p w:rsidR="001C0A54" w:rsidRPr="007D0945" w:rsidRDefault="001C0A54" w:rsidP="007D0945">
      <w:pPr>
        <w:pStyle w:val="ListParagraph"/>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Angka capaian kinerjaa terhadap hasil prosentase capai</w:t>
      </w:r>
      <w:r w:rsidR="003D13AF">
        <w:rPr>
          <w:rFonts w:ascii="Times New Roman" w:hAnsi="Times New Roman" w:cs="Times New Roman"/>
          <w:sz w:val="24"/>
          <w:szCs w:val="24"/>
          <w:lang w:val="id-ID"/>
        </w:rPr>
        <w:t>a</w:t>
      </w:r>
      <w:r w:rsidRPr="007D0945">
        <w:rPr>
          <w:rFonts w:ascii="Times New Roman" w:hAnsi="Times New Roman" w:cs="Times New Roman"/>
          <w:sz w:val="24"/>
          <w:szCs w:val="24"/>
        </w:rPr>
        <w:t xml:space="preserve">n indikator kinerja sasaran yang mencapai kurang dari 0% termasuk pada angka capaian kinerja sebesar 0. </w:t>
      </w:r>
    </w:p>
    <w:p w:rsidR="001C0A54" w:rsidRDefault="001C0A54"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 </w:t>
      </w: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P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1C0A54" w:rsidRPr="007D0945" w:rsidRDefault="001C0A54" w:rsidP="007D0945">
      <w:pPr>
        <w:pStyle w:val="ListParagraph"/>
        <w:tabs>
          <w:tab w:val="left" w:pos="426"/>
          <w:tab w:val="left" w:pos="993"/>
        </w:tabs>
        <w:spacing w:after="0" w:line="360" w:lineRule="auto"/>
        <w:ind w:left="993" w:hanging="993"/>
        <w:jc w:val="both"/>
        <w:rPr>
          <w:rFonts w:ascii="Times New Roman" w:hAnsi="Times New Roman" w:cs="Times New Roman"/>
          <w:b/>
          <w:sz w:val="24"/>
          <w:szCs w:val="24"/>
        </w:rPr>
      </w:pPr>
      <w:r w:rsidRPr="007D0945">
        <w:rPr>
          <w:rFonts w:ascii="Times New Roman" w:hAnsi="Times New Roman" w:cs="Times New Roman"/>
          <w:b/>
          <w:sz w:val="24"/>
          <w:szCs w:val="24"/>
        </w:rPr>
        <w:t>B.</w:t>
      </w:r>
      <w:r w:rsidRPr="007D0945">
        <w:rPr>
          <w:rFonts w:ascii="Times New Roman" w:hAnsi="Times New Roman" w:cs="Times New Roman"/>
          <w:b/>
          <w:sz w:val="24"/>
          <w:szCs w:val="24"/>
        </w:rPr>
        <w:tab/>
      </w:r>
      <w:r w:rsidR="00D26BAB" w:rsidRPr="007D0945">
        <w:rPr>
          <w:rFonts w:ascii="Times New Roman" w:hAnsi="Times New Roman" w:cs="Times New Roman"/>
          <w:b/>
          <w:sz w:val="24"/>
          <w:szCs w:val="24"/>
          <w:lang w:val="id-ID"/>
        </w:rPr>
        <w:t xml:space="preserve">Capaian </w:t>
      </w:r>
      <w:r w:rsidRPr="007D0945">
        <w:rPr>
          <w:rFonts w:ascii="Times New Roman" w:hAnsi="Times New Roman" w:cs="Times New Roman"/>
          <w:b/>
          <w:sz w:val="24"/>
          <w:szCs w:val="24"/>
        </w:rPr>
        <w:t>I</w:t>
      </w:r>
      <w:r w:rsidR="00D26BAB" w:rsidRPr="007D0945">
        <w:rPr>
          <w:rFonts w:ascii="Times New Roman" w:hAnsi="Times New Roman" w:cs="Times New Roman"/>
          <w:b/>
          <w:sz w:val="24"/>
          <w:szCs w:val="24"/>
          <w:lang w:val="id-ID"/>
        </w:rPr>
        <w:t>ndikator</w:t>
      </w:r>
      <w:r w:rsidRPr="007D0945">
        <w:rPr>
          <w:rFonts w:ascii="Times New Roman" w:hAnsi="Times New Roman" w:cs="Times New Roman"/>
          <w:b/>
          <w:sz w:val="24"/>
          <w:szCs w:val="24"/>
        </w:rPr>
        <w:t xml:space="preserve"> K</w:t>
      </w:r>
      <w:r w:rsidR="00D26BAB" w:rsidRPr="007D0945">
        <w:rPr>
          <w:rFonts w:ascii="Times New Roman" w:hAnsi="Times New Roman" w:cs="Times New Roman"/>
          <w:b/>
          <w:sz w:val="24"/>
          <w:szCs w:val="24"/>
          <w:lang w:val="id-ID"/>
        </w:rPr>
        <w:t>inerja</w:t>
      </w:r>
      <w:r w:rsidRPr="007D0945">
        <w:rPr>
          <w:rFonts w:ascii="Times New Roman" w:hAnsi="Times New Roman" w:cs="Times New Roman"/>
          <w:b/>
          <w:sz w:val="24"/>
          <w:szCs w:val="24"/>
        </w:rPr>
        <w:t xml:space="preserve"> T</w:t>
      </w:r>
      <w:r w:rsidR="00D26BAB" w:rsidRPr="007D0945">
        <w:rPr>
          <w:rFonts w:ascii="Times New Roman" w:hAnsi="Times New Roman" w:cs="Times New Roman"/>
          <w:b/>
          <w:sz w:val="24"/>
          <w:szCs w:val="24"/>
          <w:lang w:val="id-ID"/>
        </w:rPr>
        <w:t>ujuan</w:t>
      </w:r>
      <w:r w:rsidR="003D13AF">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C0A54" w:rsidRPr="007D0945" w:rsidRDefault="001C0A54" w:rsidP="007D0945">
      <w:pPr>
        <w:pStyle w:val="ListParagraph"/>
        <w:tabs>
          <w:tab w:val="left" w:pos="993"/>
        </w:tabs>
        <w:spacing w:after="0" w:line="360" w:lineRule="auto"/>
        <w:ind w:left="993" w:hanging="567"/>
        <w:jc w:val="both"/>
        <w:rPr>
          <w:rFonts w:ascii="Times New Roman" w:hAnsi="Times New Roman" w:cs="Times New Roman"/>
          <w:sz w:val="24"/>
          <w:szCs w:val="24"/>
          <w:lang w:val="id-ID"/>
        </w:rPr>
      </w:pPr>
      <w:r w:rsidRPr="007D0945">
        <w:rPr>
          <w:rFonts w:ascii="Times New Roman" w:hAnsi="Times New Roman" w:cs="Times New Roman"/>
          <w:sz w:val="24"/>
          <w:szCs w:val="24"/>
        </w:rPr>
        <w:t>Hasil pengukuran indikator kinerja tujuan sebagai berikut :</w:t>
      </w:r>
    </w:p>
    <w:p w:rsidR="005D2004" w:rsidRPr="007D0945" w:rsidRDefault="005D2004" w:rsidP="007D0945">
      <w:pPr>
        <w:pStyle w:val="ListParagraph"/>
        <w:tabs>
          <w:tab w:val="left" w:pos="993"/>
        </w:tabs>
        <w:spacing w:after="0" w:line="360" w:lineRule="auto"/>
        <w:ind w:left="993" w:hanging="567"/>
        <w:jc w:val="both"/>
        <w:rPr>
          <w:rFonts w:ascii="Times New Roman" w:hAnsi="Times New Roman" w:cs="Times New Roman"/>
          <w:sz w:val="24"/>
          <w:szCs w:val="24"/>
          <w:lang w:val="id-ID"/>
        </w:rPr>
      </w:pPr>
    </w:p>
    <w:tbl>
      <w:tblPr>
        <w:tblStyle w:val="TableGrid"/>
        <w:tblW w:w="8906" w:type="dxa"/>
        <w:tblInd w:w="558" w:type="dxa"/>
        <w:tblLayout w:type="fixed"/>
        <w:tblLook w:val="04A0"/>
      </w:tblPr>
      <w:tblGrid>
        <w:gridCol w:w="543"/>
        <w:gridCol w:w="1984"/>
        <w:gridCol w:w="3205"/>
        <w:gridCol w:w="906"/>
        <w:gridCol w:w="1134"/>
        <w:gridCol w:w="1134"/>
      </w:tblGrid>
      <w:tr w:rsidR="005D2004" w:rsidRPr="007D0945" w:rsidTr="004D5048">
        <w:tc>
          <w:tcPr>
            <w:tcW w:w="543" w:type="dxa"/>
            <w:vMerge w:val="restart"/>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No</w:t>
            </w:r>
          </w:p>
        </w:tc>
        <w:tc>
          <w:tcPr>
            <w:tcW w:w="1984" w:type="dxa"/>
            <w:vMerge w:val="restart"/>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Sasaran Strategis</w:t>
            </w:r>
          </w:p>
        </w:tc>
        <w:tc>
          <w:tcPr>
            <w:tcW w:w="3205" w:type="dxa"/>
            <w:vMerge w:val="restart"/>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Indikator Kinerja</w:t>
            </w:r>
          </w:p>
        </w:tc>
        <w:tc>
          <w:tcPr>
            <w:tcW w:w="3174" w:type="dxa"/>
            <w:gridSpan w:val="3"/>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Tahun 201</w:t>
            </w:r>
            <w:r w:rsidRPr="007D0945">
              <w:rPr>
                <w:rFonts w:ascii="Times New Roman" w:eastAsia="Calibri" w:hAnsi="Times New Roman" w:cs="Times New Roman"/>
                <w:sz w:val="24"/>
                <w:szCs w:val="24"/>
                <w:lang w:val="id-ID"/>
              </w:rPr>
              <w:t>7</w:t>
            </w:r>
          </w:p>
        </w:tc>
      </w:tr>
      <w:tr w:rsidR="005D2004" w:rsidRPr="007D0945" w:rsidTr="004D5048">
        <w:tc>
          <w:tcPr>
            <w:tcW w:w="543" w:type="dxa"/>
            <w:vMerge/>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3205" w:type="dxa"/>
            <w:vMerge/>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906" w:type="dxa"/>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Target</w:t>
            </w:r>
          </w:p>
        </w:tc>
        <w:tc>
          <w:tcPr>
            <w:tcW w:w="1134" w:type="dxa"/>
            <w:vAlign w:val="center"/>
          </w:tcPr>
          <w:p w:rsidR="005D2004" w:rsidRPr="007D0945"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Realisasi</w:t>
            </w:r>
          </w:p>
        </w:tc>
        <w:tc>
          <w:tcPr>
            <w:tcW w:w="1134" w:type="dxa"/>
            <w:vAlign w:val="center"/>
          </w:tcPr>
          <w:p w:rsidR="004D5048" w:rsidRDefault="00D30D6A" w:rsidP="007D0945">
            <w:pPr>
              <w:pStyle w:val="ListParagraph"/>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Pro</w:t>
            </w:r>
            <w:r w:rsidR="004D5048">
              <w:rPr>
                <w:rFonts w:ascii="Times New Roman" w:eastAsia="Calibri" w:hAnsi="Times New Roman" w:cs="Times New Roman"/>
                <w:sz w:val="24"/>
                <w:szCs w:val="24"/>
                <w:lang w:val="id-ID"/>
              </w:rPr>
              <w:t>-</w:t>
            </w:r>
          </w:p>
          <w:p w:rsidR="005D2004" w:rsidRPr="007D0945" w:rsidRDefault="00FD0F2B" w:rsidP="007D0945">
            <w:pPr>
              <w:pStyle w:val="ListParagraph"/>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S</w:t>
            </w:r>
            <w:r w:rsidR="00D30D6A" w:rsidRPr="007D0945">
              <w:rPr>
                <w:rFonts w:ascii="Times New Roman" w:eastAsia="Calibri" w:hAnsi="Times New Roman" w:cs="Times New Roman"/>
                <w:sz w:val="24"/>
                <w:szCs w:val="24"/>
                <w:lang w:val="id-ID"/>
              </w:rPr>
              <w:t>entase</w:t>
            </w:r>
          </w:p>
        </w:tc>
      </w:tr>
      <w:tr w:rsidR="00D30D6A" w:rsidRPr="007D0945" w:rsidTr="004D5048">
        <w:tc>
          <w:tcPr>
            <w:tcW w:w="543" w:type="dxa"/>
            <w:vMerge w:val="restart"/>
          </w:tcPr>
          <w:p w:rsidR="00D30D6A" w:rsidRPr="007D0945" w:rsidRDefault="00D30D6A"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p w:rsidR="00D30D6A" w:rsidRPr="007D0945" w:rsidRDefault="00D30D6A"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val="restart"/>
          </w:tcPr>
          <w:p w:rsidR="00D30D6A" w:rsidRPr="007D0945" w:rsidRDefault="00D30D6A" w:rsidP="00097A8A">
            <w:pPr>
              <w:spacing w:line="360" w:lineRule="auto"/>
              <w:rPr>
                <w:rFonts w:ascii="Times New Roman" w:hAnsi="Times New Roman" w:cs="Times New Roman"/>
                <w:sz w:val="24"/>
                <w:szCs w:val="24"/>
                <w:lang w:val="id-ID"/>
              </w:rPr>
            </w:pPr>
            <w:r w:rsidRPr="007D0945">
              <w:rPr>
                <w:rFonts w:ascii="Times New Roman" w:hAnsi="Times New Roman" w:cs="Times New Roman"/>
                <w:sz w:val="24"/>
                <w:szCs w:val="24"/>
                <w:lang w:val="id-ID"/>
              </w:rPr>
              <w:t xml:space="preserve">Peningkatan </w:t>
            </w:r>
            <w:r w:rsidR="00097A8A">
              <w:rPr>
                <w:rFonts w:ascii="Times New Roman" w:hAnsi="Times New Roman" w:cs="Times New Roman"/>
                <w:sz w:val="24"/>
                <w:szCs w:val="24"/>
                <w:lang w:val="id-ID"/>
              </w:rPr>
              <w:t xml:space="preserve">sistem Pengawasan Internal </w:t>
            </w:r>
            <w:r w:rsidRPr="007D0945">
              <w:rPr>
                <w:rFonts w:ascii="Times New Roman" w:hAnsi="Times New Roman" w:cs="Times New Roman"/>
                <w:sz w:val="24"/>
                <w:szCs w:val="24"/>
                <w:lang w:val="id-ID"/>
              </w:rPr>
              <w:t>dan Pengendalian Pelaksanaan Kebijakan KDH.</w:t>
            </w:r>
          </w:p>
        </w:tc>
        <w:tc>
          <w:tcPr>
            <w:tcW w:w="3205" w:type="dxa"/>
          </w:tcPr>
          <w:p w:rsidR="00D30D6A" w:rsidRPr="00097A8A" w:rsidRDefault="00097A8A" w:rsidP="00097A8A">
            <w:pPr>
              <w:pStyle w:val="ListParagraph"/>
              <w:numPr>
                <w:ilvl w:val="0"/>
                <w:numId w:val="12"/>
              </w:numPr>
              <w:spacing w:line="360" w:lineRule="auto"/>
              <w:ind w:left="262" w:hanging="283"/>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D30D6A" w:rsidRPr="00097A8A">
              <w:rPr>
                <w:rFonts w:ascii="Times New Roman" w:hAnsi="Times New Roman" w:cs="Times New Roman"/>
                <w:sz w:val="24"/>
                <w:szCs w:val="24"/>
              </w:rPr>
              <w:t xml:space="preserve">Jumlah Laporan Hasil </w:t>
            </w:r>
            <w:r w:rsidR="00D30D6A" w:rsidRPr="00097A8A">
              <w:rPr>
                <w:rFonts w:ascii="Times New Roman" w:hAnsi="Times New Roman" w:cs="Times New Roman"/>
                <w:sz w:val="24"/>
                <w:szCs w:val="24"/>
                <w:lang w:val="id-ID"/>
              </w:rPr>
              <w:t xml:space="preserve"> </w:t>
            </w:r>
          </w:p>
          <w:p w:rsidR="00D30D6A" w:rsidRPr="007D0945" w:rsidRDefault="00D30D6A" w:rsidP="00097A8A">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Pemeriksaan (LHP)</w:t>
            </w:r>
          </w:p>
        </w:tc>
        <w:tc>
          <w:tcPr>
            <w:tcW w:w="906" w:type="dxa"/>
          </w:tcPr>
          <w:p w:rsidR="00D30D6A" w:rsidRPr="007D0945" w:rsidRDefault="00D30D6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50</w:t>
            </w:r>
          </w:p>
        </w:tc>
        <w:tc>
          <w:tcPr>
            <w:tcW w:w="1134" w:type="dxa"/>
          </w:tcPr>
          <w:p w:rsidR="00D30D6A" w:rsidRPr="007D0945" w:rsidRDefault="00FB1EE5"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2</w:t>
            </w:r>
            <w:r w:rsidR="003D5E90" w:rsidRPr="007D0945">
              <w:rPr>
                <w:rFonts w:ascii="Times New Roman" w:eastAsia="Calibri" w:hAnsi="Times New Roman" w:cs="Times New Roman"/>
                <w:sz w:val="24"/>
                <w:szCs w:val="24"/>
                <w:lang w:val="id-ID"/>
              </w:rPr>
              <w:t>2</w:t>
            </w:r>
          </w:p>
        </w:tc>
        <w:tc>
          <w:tcPr>
            <w:tcW w:w="1134" w:type="dxa"/>
          </w:tcPr>
          <w:p w:rsidR="00D30D6A" w:rsidRPr="007D0945" w:rsidRDefault="003D5E90" w:rsidP="00090507">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4</w:t>
            </w:r>
            <w:r w:rsidR="00090507">
              <w:rPr>
                <w:rFonts w:ascii="Times New Roman" w:eastAsia="Calibri" w:hAnsi="Times New Roman" w:cs="Times New Roman"/>
                <w:sz w:val="24"/>
                <w:szCs w:val="24"/>
                <w:lang w:val="id-ID"/>
              </w:rPr>
              <w:t>4</w:t>
            </w:r>
            <w:r w:rsidR="00FB1EE5" w:rsidRPr="007D0945">
              <w:rPr>
                <w:rFonts w:ascii="Times New Roman" w:eastAsia="Calibri" w:hAnsi="Times New Roman" w:cs="Times New Roman"/>
                <w:sz w:val="24"/>
                <w:szCs w:val="24"/>
                <w:lang w:val="id-ID"/>
              </w:rPr>
              <w:t>%</w:t>
            </w:r>
          </w:p>
        </w:tc>
      </w:tr>
      <w:tr w:rsidR="00D30D6A" w:rsidRPr="007D0945" w:rsidTr="004D5048">
        <w:tc>
          <w:tcPr>
            <w:tcW w:w="543" w:type="dxa"/>
            <w:vMerge/>
          </w:tcPr>
          <w:p w:rsidR="00D30D6A" w:rsidRPr="007D0945" w:rsidRDefault="00D30D6A"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D30D6A" w:rsidRPr="007D0945" w:rsidRDefault="00D30D6A" w:rsidP="007D0945">
            <w:pPr>
              <w:spacing w:line="360" w:lineRule="auto"/>
              <w:jc w:val="both"/>
              <w:rPr>
                <w:rFonts w:ascii="Times New Roman" w:hAnsi="Times New Roman" w:cs="Times New Roman"/>
                <w:sz w:val="24"/>
                <w:szCs w:val="24"/>
              </w:rPr>
            </w:pPr>
          </w:p>
        </w:tc>
        <w:tc>
          <w:tcPr>
            <w:tcW w:w="3205" w:type="dxa"/>
          </w:tcPr>
          <w:p w:rsidR="00D30D6A" w:rsidRPr="007D0945" w:rsidRDefault="00D30D6A" w:rsidP="007D0945">
            <w:pPr>
              <w:spacing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lang w:val="id-ID"/>
              </w:rPr>
              <w:t xml:space="preserve">2.  </w:t>
            </w:r>
            <w:r w:rsidRPr="007D0945">
              <w:rPr>
                <w:rFonts w:ascii="Times New Roman" w:hAnsi="Times New Roman" w:cs="Times New Roman"/>
                <w:sz w:val="24"/>
                <w:szCs w:val="24"/>
              </w:rPr>
              <w:t xml:space="preserve">Jumlah Tindak Lanjut Hasil </w:t>
            </w:r>
            <w:r w:rsidRPr="007D0945">
              <w:rPr>
                <w:rFonts w:ascii="Times New Roman" w:hAnsi="Times New Roman" w:cs="Times New Roman"/>
                <w:sz w:val="24"/>
                <w:szCs w:val="24"/>
                <w:lang w:val="id-ID"/>
              </w:rPr>
              <w:t xml:space="preserve"> </w:t>
            </w:r>
          </w:p>
          <w:p w:rsidR="00D30D6A" w:rsidRPr="007D0945" w:rsidRDefault="00D30D6A" w:rsidP="00097A8A">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Pemeriksaan (TLHP) </w:t>
            </w:r>
          </w:p>
        </w:tc>
        <w:tc>
          <w:tcPr>
            <w:tcW w:w="906" w:type="dxa"/>
          </w:tcPr>
          <w:p w:rsidR="00D30D6A" w:rsidRPr="007D0945" w:rsidRDefault="00D30D6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300</w:t>
            </w:r>
          </w:p>
        </w:tc>
        <w:tc>
          <w:tcPr>
            <w:tcW w:w="1134" w:type="dxa"/>
          </w:tcPr>
          <w:p w:rsidR="00D30D6A" w:rsidRPr="007D0945" w:rsidRDefault="003D5E9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1006</w:t>
            </w:r>
          </w:p>
        </w:tc>
        <w:tc>
          <w:tcPr>
            <w:tcW w:w="1134" w:type="dxa"/>
          </w:tcPr>
          <w:p w:rsidR="00D30D6A" w:rsidRPr="007D0945" w:rsidRDefault="003D5E90" w:rsidP="00FD0F2B">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33</w:t>
            </w:r>
            <w:r w:rsidR="00FD0F2B">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lang w:val="id-ID"/>
              </w:rPr>
              <w:t>%</w:t>
            </w:r>
          </w:p>
        </w:tc>
      </w:tr>
      <w:tr w:rsidR="00D30D6A" w:rsidRPr="007D0945" w:rsidTr="004D5048">
        <w:tc>
          <w:tcPr>
            <w:tcW w:w="543" w:type="dxa"/>
            <w:vMerge/>
          </w:tcPr>
          <w:p w:rsidR="00D30D6A" w:rsidRPr="007D0945" w:rsidRDefault="00D30D6A"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D30D6A" w:rsidRPr="007D0945" w:rsidRDefault="00D30D6A" w:rsidP="007D0945">
            <w:pPr>
              <w:spacing w:line="360" w:lineRule="auto"/>
              <w:jc w:val="both"/>
              <w:rPr>
                <w:rFonts w:ascii="Times New Roman" w:hAnsi="Times New Roman" w:cs="Times New Roman"/>
                <w:sz w:val="24"/>
                <w:szCs w:val="24"/>
              </w:rPr>
            </w:pPr>
          </w:p>
        </w:tc>
        <w:tc>
          <w:tcPr>
            <w:tcW w:w="3205" w:type="dxa"/>
          </w:tcPr>
          <w:p w:rsidR="00D30D6A" w:rsidRPr="00097A8A" w:rsidRDefault="004D5048" w:rsidP="004D5048">
            <w:pPr>
              <w:tabs>
                <w:tab w:val="left" w:pos="317"/>
              </w:tabs>
              <w:spacing w:line="360" w:lineRule="auto"/>
              <w:ind w:left="-108"/>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097A8A">
              <w:rPr>
                <w:rFonts w:ascii="Times New Roman" w:hAnsi="Times New Roman" w:cs="Times New Roman"/>
                <w:sz w:val="24"/>
                <w:szCs w:val="24"/>
                <w:lang w:val="id-ID"/>
              </w:rPr>
              <w:t>3.</w:t>
            </w:r>
            <w:r>
              <w:rPr>
                <w:rFonts w:ascii="Times New Roman" w:hAnsi="Times New Roman" w:cs="Times New Roman"/>
                <w:sz w:val="24"/>
                <w:szCs w:val="24"/>
                <w:lang w:val="id-ID"/>
              </w:rPr>
              <w:t xml:space="preserve"> </w:t>
            </w:r>
            <w:r w:rsidR="00097A8A" w:rsidRPr="00097A8A">
              <w:rPr>
                <w:rFonts w:ascii="Times New Roman" w:hAnsi="Times New Roman" w:cs="Times New Roman"/>
                <w:sz w:val="24"/>
                <w:szCs w:val="24"/>
              </w:rPr>
              <w:t>Meningkatnya</w:t>
            </w:r>
            <w:r w:rsidR="00097A8A" w:rsidRPr="00097A8A">
              <w:rPr>
                <w:rFonts w:ascii="Times New Roman" w:hAnsi="Times New Roman" w:cs="Times New Roman"/>
                <w:sz w:val="24"/>
                <w:szCs w:val="24"/>
                <w:lang w:val="id-ID"/>
              </w:rPr>
              <w:t xml:space="preserve"> </w:t>
            </w:r>
            <w:r w:rsidR="00D30D6A" w:rsidRPr="00097A8A">
              <w:rPr>
                <w:rFonts w:ascii="Times New Roman" w:hAnsi="Times New Roman" w:cs="Times New Roman"/>
                <w:sz w:val="24"/>
                <w:szCs w:val="24"/>
              </w:rPr>
              <w:t>Jumlah Status</w:t>
            </w:r>
          </w:p>
          <w:p w:rsidR="004D5048" w:rsidRDefault="004D5048" w:rsidP="004D5048">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D30D6A" w:rsidRPr="007D0945">
              <w:rPr>
                <w:rFonts w:ascii="Times New Roman" w:hAnsi="Times New Roman" w:cs="Times New Roman"/>
                <w:sz w:val="24"/>
                <w:szCs w:val="24"/>
              </w:rPr>
              <w:t xml:space="preserve">Temuan </w:t>
            </w:r>
            <w:r>
              <w:rPr>
                <w:rFonts w:ascii="Times New Roman" w:hAnsi="Times New Roman" w:cs="Times New Roman"/>
                <w:sz w:val="24"/>
                <w:szCs w:val="24"/>
                <w:lang w:val="id-ID"/>
              </w:rPr>
              <w:t xml:space="preserve">    </w:t>
            </w:r>
            <w:r w:rsidR="00D30D6A" w:rsidRPr="007D0945">
              <w:rPr>
                <w:rFonts w:ascii="Times New Roman" w:hAnsi="Times New Roman" w:cs="Times New Roman"/>
                <w:sz w:val="24"/>
                <w:szCs w:val="24"/>
              </w:rPr>
              <w:t xml:space="preserve">yang </w:t>
            </w:r>
            <w:r>
              <w:rPr>
                <w:rFonts w:ascii="Times New Roman" w:hAnsi="Times New Roman" w:cs="Times New Roman"/>
                <w:sz w:val="24"/>
                <w:szCs w:val="24"/>
                <w:lang w:val="id-ID"/>
              </w:rPr>
              <w:t xml:space="preserve">  </w:t>
            </w:r>
            <w:r w:rsidR="00D30D6A" w:rsidRPr="007D0945">
              <w:rPr>
                <w:rFonts w:ascii="Times New Roman" w:hAnsi="Times New Roman" w:cs="Times New Roman"/>
                <w:sz w:val="24"/>
                <w:szCs w:val="24"/>
              </w:rPr>
              <w:t xml:space="preserve">selesai </w:t>
            </w:r>
            <w:r>
              <w:rPr>
                <w:rFonts w:ascii="Times New Roman" w:hAnsi="Times New Roman" w:cs="Times New Roman"/>
                <w:sz w:val="24"/>
                <w:szCs w:val="24"/>
                <w:lang w:val="id-ID"/>
              </w:rPr>
              <w:t xml:space="preserve">  </w:t>
            </w:r>
            <w:r w:rsidR="00D30D6A" w:rsidRPr="007D0945">
              <w:rPr>
                <w:rFonts w:ascii="Times New Roman" w:hAnsi="Times New Roman" w:cs="Times New Roman"/>
                <w:sz w:val="24"/>
                <w:szCs w:val="24"/>
              </w:rPr>
              <w:t xml:space="preserve">di </w:t>
            </w:r>
            <w:r>
              <w:rPr>
                <w:rFonts w:ascii="Times New Roman" w:hAnsi="Times New Roman" w:cs="Times New Roman"/>
                <w:sz w:val="24"/>
                <w:szCs w:val="24"/>
                <w:lang w:val="id-ID"/>
              </w:rPr>
              <w:t xml:space="preserve">  </w:t>
            </w:r>
          </w:p>
          <w:p w:rsidR="00D30D6A" w:rsidRPr="007D0945" w:rsidRDefault="004D5048" w:rsidP="004D5048">
            <w:pPr>
              <w:spacing w:line="36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w:t>
            </w:r>
            <w:r w:rsidR="00D30D6A" w:rsidRPr="007D0945">
              <w:rPr>
                <w:rFonts w:ascii="Times New Roman" w:hAnsi="Times New Roman" w:cs="Times New Roman"/>
                <w:sz w:val="24"/>
                <w:szCs w:val="24"/>
              </w:rPr>
              <w:t>Tindak Lanjuti</w:t>
            </w:r>
          </w:p>
        </w:tc>
        <w:tc>
          <w:tcPr>
            <w:tcW w:w="906" w:type="dxa"/>
          </w:tcPr>
          <w:p w:rsidR="00D30D6A" w:rsidRPr="007D0945" w:rsidRDefault="00D30D6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34" w:type="dxa"/>
          </w:tcPr>
          <w:p w:rsidR="00D30D6A"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lang w:val="en-US"/>
              </w:rPr>
            </w:pPr>
            <w:r w:rsidRPr="007D0945">
              <w:rPr>
                <w:rFonts w:ascii="Times New Roman" w:eastAsia="Calibri" w:hAnsi="Times New Roman" w:cs="Times New Roman"/>
                <w:sz w:val="24"/>
                <w:szCs w:val="24"/>
                <w:lang w:val="id-ID"/>
              </w:rPr>
              <w:t>85</w:t>
            </w:r>
            <w:r w:rsidR="00D30D6A" w:rsidRPr="007D0945">
              <w:rPr>
                <w:rFonts w:ascii="Times New Roman" w:eastAsia="Calibri" w:hAnsi="Times New Roman" w:cs="Times New Roman"/>
                <w:sz w:val="24"/>
                <w:szCs w:val="24"/>
                <w:lang w:val="en-US"/>
              </w:rPr>
              <w:t>%</w:t>
            </w:r>
          </w:p>
        </w:tc>
        <w:tc>
          <w:tcPr>
            <w:tcW w:w="1134" w:type="dxa"/>
          </w:tcPr>
          <w:p w:rsidR="00D30D6A" w:rsidRPr="00090507" w:rsidRDefault="0009050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D30D6A" w:rsidRPr="007D0945" w:rsidTr="004D5048">
        <w:tc>
          <w:tcPr>
            <w:tcW w:w="543" w:type="dxa"/>
            <w:vMerge/>
          </w:tcPr>
          <w:p w:rsidR="00D30D6A" w:rsidRPr="007D0945" w:rsidRDefault="00D30D6A"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D30D6A" w:rsidRPr="007D0945" w:rsidRDefault="00D30D6A" w:rsidP="007D0945">
            <w:pPr>
              <w:spacing w:line="360" w:lineRule="auto"/>
              <w:jc w:val="both"/>
              <w:rPr>
                <w:rFonts w:ascii="Times New Roman" w:hAnsi="Times New Roman" w:cs="Times New Roman"/>
                <w:sz w:val="24"/>
                <w:szCs w:val="24"/>
              </w:rPr>
            </w:pPr>
          </w:p>
        </w:tc>
        <w:tc>
          <w:tcPr>
            <w:tcW w:w="3205" w:type="dxa"/>
          </w:tcPr>
          <w:p w:rsidR="004170F4" w:rsidRPr="004170F4" w:rsidRDefault="004D5048" w:rsidP="004D5048">
            <w:pPr>
              <w:ind w:left="-108"/>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4170F4" w:rsidRPr="004170F4">
              <w:rPr>
                <w:rFonts w:ascii="Times New Roman" w:hAnsi="Times New Roman" w:cs="Times New Roman"/>
                <w:sz w:val="24"/>
                <w:szCs w:val="24"/>
                <w:lang w:val="id-ID"/>
              </w:rPr>
              <w:t>4.</w:t>
            </w:r>
            <w:r w:rsidR="004170F4">
              <w:rPr>
                <w:rFonts w:ascii="Times New Roman" w:hAnsi="Times New Roman" w:cs="Times New Roman"/>
                <w:sz w:val="24"/>
                <w:szCs w:val="24"/>
              </w:rPr>
              <w:t xml:space="preserve"> Meningkatnya Jumlah</w:t>
            </w:r>
            <w:r w:rsidR="004170F4">
              <w:rPr>
                <w:rFonts w:ascii="Times New Roman" w:hAnsi="Times New Roman" w:cs="Times New Roman"/>
                <w:sz w:val="24"/>
                <w:szCs w:val="24"/>
                <w:lang w:val="id-ID"/>
              </w:rPr>
              <w:t xml:space="preserve"> </w:t>
            </w:r>
            <w:r w:rsidR="004170F4" w:rsidRPr="004170F4">
              <w:rPr>
                <w:rFonts w:ascii="Times New Roman" w:hAnsi="Times New Roman" w:cs="Times New Roman"/>
                <w:sz w:val="24"/>
                <w:szCs w:val="24"/>
              </w:rPr>
              <w:t>Status</w:t>
            </w:r>
          </w:p>
          <w:p w:rsidR="004D5048" w:rsidRDefault="004D5048" w:rsidP="004170F4">
            <w:pPr>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4170F4">
              <w:rPr>
                <w:rFonts w:ascii="Times New Roman" w:hAnsi="Times New Roman" w:cs="Times New Roman"/>
                <w:sz w:val="24"/>
                <w:szCs w:val="24"/>
              </w:rPr>
              <w:t>Penanganan</w:t>
            </w:r>
            <w:r w:rsidR="004170F4">
              <w:rPr>
                <w:rFonts w:ascii="Times New Roman" w:hAnsi="Times New Roman" w:cs="Times New Roman"/>
                <w:sz w:val="24"/>
                <w:szCs w:val="24"/>
                <w:lang w:val="id-ID"/>
              </w:rPr>
              <w:t xml:space="preserve"> </w:t>
            </w:r>
            <w:r w:rsidR="004170F4" w:rsidRPr="007D0945">
              <w:rPr>
                <w:rFonts w:ascii="Times New Roman" w:hAnsi="Times New Roman" w:cs="Times New Roman"/>
                <w:sz w:val="24"/>
                <w:szCs w:val="24"/>
              </w:rPr>
              <w:t>Kasus</w:t>
            </w:r>
            <w:r>
              <w:rPr>
                <w:rFonts w:ascii="Times New Roman" w:hAnsi="Times New Roman" w:cs="Times New Roman"/>
                <w:sz w:val="24"/>
                <w:szCs w:val="24"/>
                <w:lang w:val="id-ID"/>
              </w:rPr>
              <w:t xml:space="preserve"> Pengadu-</w:t>
            </w:r>
          </w:p>
          <w:p w:rsidR="004170F4" w:rsidRPr="007D0945" w:rsidRDefault="004D5048" w:rsidP="004170F4">
            <w:pPr>
              <w:rPr>
                <w:rFonts w:ascii="Times New Roman" w:hAnsi="Times New Roman" w:cs="Times New Roman"/>
                <w:sz w:val="24"/>
                <w:szCs w:val="24"/>
              </w:rPr>
            </w:pPr>
            <w:r>
              <w:rPr>
                <w:rFonts w:ascii="Times New Roman" w:hAnsi="Times New Roman" w:cs="Times New Roman"/>
                <w:sz w:val="24"/>
                <w:szCs w:val="24"/>
                <w:lang w:val="id-ID"/>
              </w:rPr>
              <w:t xml:space="preserve">   </w:t>
            </w:r>
            <w:r w:rsidR="004170F4" w:rsidRPr="007D0945">
              <w:rPr>
                <w:rFonts w:ascii="Times New Roman" w:hAnsi="Times New Roman" w:cs="Times New Roman"/>
                <w:sz w:val="24"/>
                <w:szCs w:val="24"/>
              </w:rPr>
              <w:t>an</w:t>
            </w:r>
            <w:r>
              <w:rPr>
                <w:rFonts w:ascii="Times New Roman" w:hAnsi="Times New Roman" w:cs="Times New Roman"/>
                <w:sz w:val="24"/>
                <w:szCs w:val="24"/>
                <w:lang w:val="id-ID"/>
              </w:rPr>
              <w:t xml:space="preserve"> </w:t>
            </w:r>
            <w:r w:rsidR="004170F4" w:rsidRPr="007D0945">
              <w:rPr>
                <w:rFonts w:ascii="Times New Roman" w:hAnsi="Times New Roman" w:cs="Times New Roman"/>
                <w:sz w:val="24"/>
                <w:szCs w:val="24"/>
              </w:rPr>
              <w:t xml:space="preserve">Masyarakat yang </w:t>
            </w:r>
            <w:r>
              <w:rPr>
                <w:rFonts w:ascii="Times New Roman" w:hAnsi="Times New Roman" w:cs="Times New Roman"/>
                <w:sz w:val="24"/>
                <w:szCs w:val="24"/>
                <w:lang w:val="id-ID"/>
              </w:rPr>
              <w:t xml:space="preserve"> </w:t>
            </w:r>
            <w:r w:rsidR="004170F4" w:rsidRPr="007D0945">
              <w:rPr>
                <w:rFonts w:ascii="Times New Roman" w:hAnsi="Times New Roman" w:cs="Times New Roman"/>
                <w:sz w:val="24"/>
                <w:szCs w:val="24"/>
              </w:rPr>
              <w:t>masuk.</w:t>
            </w:r>
          </w:p>
          <w:p w:rsidR="00D30D6A" w:rsidRPr="007D0945" w:rsidRDefault="00D30D6A" w:rsidP="004170F4">
            <w:pPr>
              <w:rPr>
                <w:rFonts w:ascii="Times New Roman" w:hAnsi="Times New Roman" w:cs="Times New Roman"/>
                <w:sz w:val="24"/>
                <w:szCs w:val="24"/>
              </w:rPr>
            </w:pPr>
          </w:p>
        </w:tc>
        <w:tc>
          <w:tcPr>
            <w:tcW w:w="906" w:type="dxa"/>
          </w:tcPr>
          <w:p w:rsidR="00D30D6A" w:rsidRPr="007D0945" w:rsidRDefault="00D30D6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34" w:type="dxa"/>
          </w:tcPr>
          <w:p w:rsidR="00D30D6A"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85</w:t>
            </w:r>
            <w:r w:rsidR="00D30D6A" w:rsidRPr="007D0945">
              <w:rPr>
                <w:rFonts w:ascii="Times New Roman" w:eastAsia="Calibri" w:hAnsi="Times New Roman" w:cs="Times New Roman"/>
                <w:sz w:val="24"/>
                <w:szCs w:val="24"/>
              </w:rPr>
              <w:t>%</w:t>
            </w:r>
          </w:p>
        </w:tc>
        <w:tc>
          <w:tcPr>
            <w:tcW w:w="1134" w:type="dxa"/>
          </w:tcPr>
          <w:p w:rsidR="00D30D6A" w:rsidRPr="00090507" w:rsidRDefault="0009050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bl>
    <w:p w:rsidR="00A529FB" w:rsidRPr="007D0945" w:rsidRDefault="00A529FB" w:rsidP="007D0945">
      <w:pPr>
        <w:pStyle w:val="ListParagraph"/>
        <w:spacing w:after="0" w:line="360" w:lineRule="auto"/>
        <w:ind w:left="432"/>
        <w:jc w:val="both"/>
        <w:rPr>
          <w:rFonts w:ascii="Times New Roman" w:eastAsia="Calibri" w:hAnsi="Times New Roman" w:cs="Times New Roman"/>
          <w:sz w:val="24"/>
          <w:szCs w:val="24"/>
          <w:lang w:val="id-ID"/>
        </w:rPr>
      </w:pPr>
    </w:p>
    <w:p w:rsidR="001C0A54" w:rsidRPr="007D0945" w:rsidRDefault="001C0A54" w:rsidP="007D0945">
      <w:pPr>
        <w:pStyle w:val="ListParagraph"/>
        <w:spacing w:after="0" w:line="360" w:lineRule="auto"/>
        <w:ind w:left="432"/>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 xml:space="preserve">Indikator kinerja tujuan organisasi dalam mewujudkan Visi organisasi yaitu </w:t>
      </w:r>
      <w:r w:rsidRPr="007D0945">
        <w:rPr>
          <w:rFonts w:ascii="Times New Roman" w:hAnsi="Times New Roman" w:cs="Times New Roman"/>
          <w:sz w:val="24"/>
          <w:szCs w:val="24"/>
        </w:rPr>
        <w:t>“</w:t>
      </w:r>
      <w:r w:rsidRPr="007D0945">
        <w:rPr>
          <w:rFonts w:ascii="Times New Roman" w:eastAsia="Calibri" w:hAnsi="Times New Roman" w:cs="Times New Roman"/>
          <w:b/>
          <w:i/>
          <w:sz w:val="24"/>
          <w:szCs w:val="24"/>
        </w:rPr>
        <w:t>Terwujudnya Aparatur Negara yang Bersih, Berwibawa dan Bebas KKN “</w:t>
      </w:r>
      <w:r w:rsidRPr="007D0945">
        <w:rPr>
          <w:rFonts w:ascii="Times New Roman" w:eastAsia="Calibri" w:hAnsi="Times New Roman" w:cs="Times New Roman"/>
          <w:sz w:val="24"/>
          <w:szCs w:val="24"/>
        </w:rPr>
        <w:t xml:space="preserve"> ditunjukan melalui akuntabilitas keuangan dan kinerja serta penerapan sistem pengendalian internal. </w:t>
      </w:r>
    </w:p>
    <w:p w:rsidR="00BF6A9E" w:rsidRDefault="001C0A54" w:rsidP="00596930">
      <w:pPr>
        <w:pStyle w:val="ListParagraph"/>
        <w:spacing w:after="0" w:line="360" w:lineRule="auto"/>
        <w:ind w:left="432"/>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Capaian indikator tersebut pada tahun terakhir 201</w:t>
      </w:r>
      <w:r w:rsidR="00631589" w:rsidRPr="007D0945">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rPr>
        <w:t xml:space="preserve">, </w:t>
      </w:r>
      <w:r w:rsidR="00596930">
        <w:rPr>
          <w:rFonts w:ascii="Times New Roman" w:eastAsia="Calibri" w:hAnsi="Times New Roman" w:cs="Times New Roman"/>
          <w:sz w:val="24"/>
          <w:szCs w:val="24"/>
          <w:lang w:val="id-ID"/>
        </w:rPr>
        <w:t xml:space="preserve">ada yang berhasil dan melebihi target dan juga </w:t>
      </w:r>
      <w:r w:rsidR="000342E7" w:rsidRPr="007D0945">
        <w:rPr>
          <w:rFonts w:ascii="Times New Roman" w:eastAsia="Calibri" w:hAnsi="Times New Roman" w:cs="Times New Roman"/>
          <w:sz w:val="24"/>
          <w:szCs w:val="24"/>
          <w:lang w:val="id-ID"/>
        </w:rPr>
        <w:t>mengalami penurunan terutama pada Jumlah LHP</w:t>
      </w:r>
      <w:r w:rsidR="00BF6A9E">
        <w:rPr>
          <w:rFonts w:ascii="Times New Roman" w:eastAsia="Calibri" w:hAnsi="Times New Roman" w:cs="Times New Roman"/>
          <w:sz w:val="24"/>
          <w:szCs w:val="24"/>
          <w:lang w:val="id-ID"/>
        </w:rPr>
        <w:t>.</w:t>
      </w:r>
    </w:p>
    <w:p w:rsidR="00BF6A9E" w:rsidRDefault="00BF6A9E" w:rsidP="00BF6A9E">
      <w:pPr>
        <w:pStyle w:val="ListParagraph"/>
        <w:spacing w:after="0" w:line="360" w:lineRule="auto"/>
        <w:ind w:left="432"/>
        <w:jc w:val="both"/>
        <w:rPr>
          <w:rFonts w:ascii="Times New Roman" w:eastAsia="Calibri" w:hAnsi="Times New Roman" w:cs="Times New Roman"/>
          <w:sz w:val="24"/>
          <w:szCs w:val="24"/>
          <w:lang w:val="id-ID"/>
        </w:rPr>
      </w:pPr>
    </w:p>
    <w:p w:rsidR="00667210" w:rsidRDefault="00BF6A9E" w:rsidP="00BF6A9E">
      <w:pPr>
        <w:pStyle w:val="ListParagraph"/>
        <w:spacing w:after="0" w:line="360" w:lineRule="auto"/>
        <w:ind w:left="432"/>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Hal-hal yang menyebabkan terjadinya penurunan Jumlah LHP, </w:t>
      </w:r>
      <w:r w:rsidR="00385DC1" w:rsidRPr="007D0945">
        <w:rPr>
          <w:rFonts w:ascii="Times New Roman" w:eastAsia="Calibri" w:hAnsi="Times New Roman" w:cs="Times New Roman"/>
          <w:sz w:val="24"/>
          <w:szCs w:val="24"/>
          <w:lang w:val="id-ID"/>
        </w:rPr>
        <w:t xml:space="preserve">disebab </w:t>
      </w:r>
      <w:r>
        <w:rPr>
          <w:rFonts w:ascii="Times New Roman" w:eastAsia="Calibri" w:hAnsi="Times New Roman" w:cs="Times New Roman"/>
          <w:sz w:val="24"/>
          <w:szCs w:val="24"/>
          <w:lang w:val="id-ID"/>
        </w:rPr>
        <w:t>s</w:t>
      </w:r>
      <w:r w:rsidR="00385DC1" w:rsidRPr="007D0945">
        <w:rPr>
          <w:rFonts w:ascii="Times New Roman" w:eastAsia="Calibri" w:hAnsi="Times New Roman" w:cs="Times New Roman"/>
          <w:sz w:val="24"/>
          <w:szCs w:val="24"/>
          <w:lang w:val="id-ID"/>
        </w:rPr>
        <w:t>ituasi anggaran tahun 2017</w:t>
      </w:r>
      <w:r w:rsidR="00667210">
        <w:rPr>
          <w:rFonts w:ascii="Times New Roman" w:eastAsia="Calibri" w:hAnsi="Times New Roman" w:cs="Times New Roman"/>
          <w:sz w:val="24"/>
          <w:szCs w:val="24"/>
          <w:lang w:val="id-ID"/>
        </w:rPr>
        <w:t xml:space="preserve"> belum tercukupi sehingga kegiatan </w:t>
      </w:r>
      <w:r w:rsidR="00596930">
        <w:rPr>
          <w:rFonts w:ascii="Times New Roman" w:eastAsia="Calibri" w:hAnsi="Times New Roman" w:cs="Times New Roman"/>
          <w:sz w:val="24"/>
          <w:szCs w:val="24"/>
          <w:lang w:val="id-ID"/>
        </w:rPr>
        <w:t>p</w:t>
      </w:r>
      <w:r w:rsidR="00667210">
        <w:rPr>
          <w:rFonts w:ascii="Times New Roman" w:eastAsia="Calibri" w:hAnsi="Times New Roman" w:cs="Times New Roman"/>
          <w:sz w:val="24"/>
          <w:szCs w:val="24"/>
          <w:lang w:val="id-ID"/>
        </w:rPr>
        <w:t xml:space="preserve">engawasan internal secara berkala belum maksimal </w:t>
      </w:r>
      <w:r w:rsidR="00BF5AB9">
        <w:rPr>
          <w:rFonts w:ascii="Times New Roman" w:eastAsia="Calibri" w:hAnsi="Times New Roman" w:cs="Times New Roman"/>
          <w:sz w:val="24"/>
          <w:szCs w:val="24"/>
          <w:lang w:val="id-ID"/>
        </w:rPr>
        <w:t xml:space="preserve">dilaksanakan </w:t>
      </w:r>
      <w:r w:rsidR="00667210">
        <w:rPr>
          <w:rFonts w:ascii="Times New Roman" w:eastAsia="Calibri" w:hAnsi="Times New Roman" w:cs="Times New Roman"/>
          <w:sz w:val="24"/>
          <w:szCs w:val="24"/>
          <w:lang w:val="id-ID"/>
        </w:rPr>
        <w:t xml:space="preserve">terutama pada Pemeriksaan Reguler </w:t>
      </w:r>
      <w:r w:rsidR="00817926">
        <w:rPr>
          <w:rFonts w:ascii="Times New Roman" w:eastAsia="Calibri" w:hAnsi="Times New Roman" w:cs="Times New Roman"/>
          <w:sz w:val="24"/>
          <w:szCs w:val="24"/>
          <w:lang w:val="id-ID"/>
        </w:rPr>
        <w:t xml:space="preserve">dan Pemeriksaan Khusus </w:t>
      </w:r>
      <w:r w:rsidR="00667210">
        <w:rPr>
          <w:rFonts w:ascii="Times New Roman" w:eastAsia="Calibri" w:hAnsi="Times New Roman" w:cs="Times New Roman"/>
          <w:sz w:val="24"/>
          <w:szCs w:val="24"/>
          <w:lang w:val="id-ID"/>
        </w:rPr>
        <w:t>sebagaimana tercantum dalam PKPT.</w:t>
      </w:r>
    </w:p>
    <w:p w:rsidR="00BF6A9E" w:rsidRDefault="00BF6A9E" w:rsidP="00BF6A9E">
      <w:pPr>
        <w:tabs>
          <w:tab w:val="left" w:pos="426"/>
        </w:tabs>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r>
    </w:p>
    <w:p w:rsidR="00BF6A9E" w:rsidRDefault="00BF6A9E" w:rsidP="00BF6A9E">
      <w:pPr>
        <w:tabs>
          <w:tab w:val="left" w:pos="426"/>
        </w:tabs>
        <w:spacing w:after="0" w:line="360" w:lineRule="auto"/>
        <w:jc w:val="both"/>
        <w:rPr>
          <w:rFonts w:ascii="Times New Roman" w:eastAsia="Calibri" w:hAnsi="Times New Roman" w:cs="Times New Roman"/>
          <w:sz w:val="24"/>
          <w:szCs w:val="24"/>
          <w:lang w:val="id-ID"/>
        </w:rPr>
      </w:pPr>
    </w:p>
    <w:p w:rsidR="00523A2B" w:rsidRDefault="008F5304" w:rsidP="00523A2B">
      <w:pPr>
        <w:spacing w:after="0" w:line="360" w:lineRule="auto"/>
        <w:ind w:left="426"/>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Sedangkan faktor-faktor yang mendukung tercapainya indikator kinerja </w:t>
      </w:r>
      <w:r w:rsidR="00523A2B">
        <w:rPr>
          <w:rFonts w:ascii="Times New Roman" w:eastAsia="Calibri" w:hAnsi="Times New Roman" w:cs="Times New Roman"/>
          <w:sz w:val="24"/>
          <w:szCs w:val="24"/>
          <w:lang w:val="id-ID"/>
        </w:rPr>
        <w:t>terutama pada :</w:t>
      </w:r>
    </w:p>
    <w:p w:rsidR="00523A2B" w:rsidRDefault="00523A2B" w:rsidP="00523A2B">
      <w:pPr>
        <w:spacing w:after="0" w:line="360" w:lineRule="auto"/>
        <w:ind w:left="426"/>
        <w:jc w:val="both"/>
        <w:rPr>
          <w:rFonts w:ascii="Times New Roman" w:hAnsi="Times New Roman" w:cs="Times New Roman"/>
          <w:sz w:val="24"/>
          <w:szCs w:val="24"/>
          <w:lang w:val="id-ID"/>
        </w:rPr>
      </w:pPr>
      <w:r>
        <w:rPr>
          <w:rFonts w:ascii="Times New Roman" w:eastAsia="Calibri" w:hAnsi="Times New Roman" w:cs="Times New Roman"/>
          <w:sz w:val="24"/>
          <w:szCs w:val="24"/>
          <w:lang w:val="id-ID"/>
        </w:rPr>
        <w:t xml:space="preserve">1). </w:t>
      </w:r>
      <w:r w:rsidR="008F5304" w:rsidRPr="007D0945">
        <w:rPr>
          <w:rFonts w:ascii="Times New Roman" w:hAnsi="Times New Roman" w:cs="Times New Roman"/>
          <w:sz w:val="24"/>
          <w:szCs w:val="24"/>
        </w:rPr>
        <w:t>Jumlah Tindak Lanjut Hasil Pemeriksaan (TLHP)</w:t>
      </w:r>
      <w:r>
        <w:rPr>
          <w:rFonts w:ascii="Times New Roman" w:hAnsi="Times New Roman" w:cs="Times New Roman"/>
          <w:sz w:val="24"/>
          <w:szCs w:val="24"/>
          <w:lang w:val="id-ID"/>
        </w:rPr>
        <w:t xml:space="preserve">. </w:t>
      </w:r>
    </w:p>
    <w:p w:rsidR="005B7076" w:rsidRDefault="00523A2B"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2). Meningkatnya jumlah status temuan yang selesai ditindaklanjuti </w:t>
      </w:r>
      <w:r w:rsidR="005B7076">
        <w:rPr>
          <w:rFonts w:ascii="Times New Roman" w:hAnsi="Times New Roman" w:cs="Times New Roman"/>
          <w:sz w:val="24"/>
          <w:szCs w:val="24"/>
          <w:lang w:val="id-ID"/>
        </w:rPr>
        <w:t>.</w:t>
      </w:r>
    </w:p>
    <w:p w:rsidR="005B7076" w:rsidRDefault="005B7076"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3).</w:t>
      </w:r>
      <w:r>
        <w:rPr>
          <w:rFonts w:ascii="Times New Roman" w:hAnsi="Times New Roman" w:cs="Times New Roman"/>
          <w:sz w:val="24"/>
          <w:szCs w:val="24"/>
          <w:lang w:val="id-ID"/>
        </w:rPr>
        <w:tab/>
      </w:r>
      <w:r w:rsidRPr="007D0945">
        <w:rPr>
          <w:rFonts w:ascii="Times New Roman" w:hAnsi="Times New Roman" w:cs="Times New Roman"/>
          <w:sz w:val="24"/>
          <w:szCs w:val="24"/>
        </w:rPr>
        <w:t>Meningkatnya Jumlah Status Penanganan Kasus P</w:t>
      </w:r>
      <w:r>
        <w:rPr>
          <w:rFonts w:ascii="Times New Roman" w:hAnsi="Times New Roman" w:cs="Times New Roman"/>
          <w:sz w:val="24"/>
          <w:szCs w:val="24"/>
        </w:rPr>
        <w:t>engaduan Masyarakat yang masuk</w:t>
      </w:r>
      <w:r>
        <w:rPr>
          <w:rFonts w:ascii="Times New Roman" w:hAnsi="Times New Roman" w:cs="Times New Roman"/>
          <w:sz w:val="24"/>
          <w:szCs w:val="24"/>
          <w:lang w:val="id-ID"/>
        </w:rPr>
        <w:t>.</w:t>
      </w:r>
    </w:p>
    <w:p w:rsidR="005B7076" w:rsidRPr="005B7076" w:rsidRDefault="005B7076"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Faktor-faktor pendukungnya adalah :</w:t>
      </w:r>
    </w:p>
    <w:p w:rsidR="008F5304" w:rsidRDefault="008F5304"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 </w:t>
      </w:r>
      <w:r w:rsidR="00523A2B">
        <w:rPr>
          <w:rFonts w:ascii="Times New Roman" w:hAnsi="Times New Roman" w:cs="Times New Roman"/>
          <w:sz w:val="24"/>
          <w:szCs w:val="24"/>
          <w:lang w:val="id-ID"/>
        </w:rPr>
        <w:tab/>
        <w:t>S</w:t>
      </w:r>
      <w:r>
        <w:rPr>
          <w:rFonts w:ascii="Times New Roman" w:hAnsi="Times New Roman" w:cs="Times New Roman"/>
          <w:sz w:val="24"/>
          <w:szCs w:val="24"/>
          <w:lang w:val="id-ID"/>
        </w:rPr>
        <w:t>emangat atau komitmen Pegawai yang menangani TLHP</w:t>
      </w:r>
    </w:p>
    <w:p w:rsidR="00523A2B" w:rsidRDefault="008F5304" w:rsidP="00523A2B">
      <w:pPr>
        <w:tabs>
          <w:tab w:val="left" w:pos="426"/>
          <w:tab w:val="left" w:pos="709"/>
          <w:tab w:val="left" w:pos="993"/>
        </w:tabs>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b. </w:t>
      </w:r>
      <w:r w:rsidR="00523A2B">
        <w:rPr>
          <w:rFonts w:ascii="Times New Roman" w:hAnsi="Times New Roman" w:cs="Times New Roman"/>
          <w:sz w:val="24"/>
          <w:szCs w:val="24"/>
          <w:lang w:val="id-ID"/>
        </w:rPr>
        <w:tab/>
        <w:t>K</w:t>
      </w:r>
      <w:r>
        <w:rPr>
          <w:rFonts w:ascii="Times New Roman" w:hAnsi="Times New Roman" w:cs="Times New Roman"/>
          <w:sz w:val="24"/>
          <w:szCs w:val="24"/>
          <w:lang w:val="id-ID"/>
        </w:rPr>
        <w:t>asadaran dari auditan (obyek) untuk menyelesaikan</w:t>
      </w:r>
      <w:r w:rsidR="00523A2B">
        <w:rPr>
          <w:rFonts w:ascii="Times New Roman" w:hAnsi="Times New Roman" w:cs="Times New Roman"/>
          <w:sz w:val="24"/>
          <w:szCs w:val="24"/>
          <w:lang w:val="id-ID"/>
        </w:rPr>
        <w:t xml:space="preserve"> hasil temuan.</w:t>
      </w:r>
    </w:p>
    <w:p w:rsidR="00523A2B" w:rsidRDefault="00523A2B" w:rsidP="00523A2B">
      <w:pPr>
        <w:tabs>
          <w:tab w:val="left" w:pos="426"/>
          <w:tab w:val="left" w:pos="709"/>
          <w:tab w:val="left" w:pos="993"/>
        </w:tabs>
        <w:spacing w:after="0" w:line="360" w:lineRule="auto"/>
        <w:ind w:left="990"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c.</w:t>
      </w:r>
      <w:r>
        <w:rPr>
          <w:rFonts w:ascii="Times New Roman" w:eastAsia="Calibri" w:hAnsi="Times New Roman" w:cs="Times New Roman"/>
          <w:sz w:val="24"/>
          <w:szCs w:val="24"/>
          <w:lang w:val="id-ID"/>
        </w:rPr>
        <w:tab/>
        <w:t>Dukungan dari instansi Vertikal terutama BPK Perwakilan Propinsi Kalimantan Tengah.</w:t>
      </w:r>
    </w:p>
    <w:p w:rsidR="008468AA" w:rsidRDefault="00523A2B" w:rsidP="00523A2B">
      <w:pPr>
        <w:tabs>
          <w:tab w:val="left" w:pos="426"/>
          <w:tab w:val="left" w:pos="709"/>
          <w:tab w:val="left" w:pos="993"/>
        </w:tabs>
        <w:spacing w:after="0" w:line="360" w:lineRule="auto"/>
        <w:ind w:left="990"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d.</w:t>
      </w:r>
      <w:r>
        <w:rPr>
          <w:rFonts w:ascii="Times New Roman" w:eastAsia="Calibri" w:hAnsi="Times New Roman" w:cs="Times New Roman"/>
          <w:sz w:val="24"/>
          <w:szCs w:val="24"/>
          <w:lang w:val="id-ID"/>
        </w:rPr>
        <w:tab/>
        <w:t>Dukungan dari Pemerintah Kabupaten Barito Utara.</w:t>
      </w:r>
    </w:p>
    <w:p w:rsidR="00BF5AB9" w:rsidRDefault="008468AA"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e.</w:t>
      </w:r>
      <w:r>
        <w:rPr>
          <w:rFonts w:ascii="Times New Roman" w:eastAsia="Calibri" w:hAnsi="Times New Roman" w:cs="Times New Roman"/>
          <w:sz w:val="24"/>
          <w:szCs w:val="24"/>
          <w:lang w:val="id-ID"/>
        </w:rPr>
        <w:tab/>
        <w:t>Banyaknya kasus pengaduan masyarakat yang telah diselesiakan dengan baik terutama pada</w:t>
      </w:r>
      <w:r w:rsidR="00BF5AB9">
        <w:rPr>
          <w:rFonts w:ascii="Times New Roman" w:eastAsia="Calibri" w:hAnsi="Times New Roman" w:cs="Times New Roman"/>
          <w:sz w:val="24"/>
          <w:szCs w:val="24"/>
          <w:lang w:val="id-ID"/>
        </w:rPr>
        <w:t xml:space="preserve"> kasus Pelanggaran Disiplin Pegawai Negeri Sipil, Perceraian dan Penanganan Kasus Terjadinya Kerugian Negara, untuk lebih jelasnya dapat dilihat dari tabel-tabel dibawah ini :</w:t>
      </w:r>
    </w:p>
    <w:p w:rsidR="001C0A54" w:rsidRPr="007D0945" w:rsidRDefault="00523A2B" w:rsidP="00BF5AB9">
      <w:pPr>
        <w:tabs>
          <w:tab w:val="left" w:pos="426"/>
          <w:tab w:val="left" w:pos="709"/>
        </w:tabs>
        <w:spacing w:after="0" w:line="360" w:lineRule="auto"/>
        <w:ind w:left="709" w:hanging="709"/>
        <w:jc w:val="both"/>
        <w:rPr>
          <w:rFonts w:ascii="Times New Roman" w:eastAsia="Calibri" w:hAnsi="Times New Roman" w:cs="Times New Roman"/>
          <w:b/>
          <w:sz w:val="24"/>
          <w:szCs w:val="24"/>
        </w:rPr>
      </w:pPr>
      <w:r>
        <w:rPr>
          <w:rFonts w:ascii="Times New Roman" w:eastAsia="Calibri" w:hAnsi="Times New Roman" w:cs="Times New Roman"/>
          <w:sz w:val="24"/>
          <w:szCs w:val="24"/>
          <w:lang w:val="id-ID"/>
        </w:rPr>
        <w:t xml:space="preserve"> </w:t>
      </w:r>
      <w:r w:rsidR="001C0A54" w:rsidRPr="007D0945">
        <w:rPr>
          <w:rFonts w:ascii="Times New Roman" w:eastAsia="Calibri" w:hAnsi="Times New Roman" w:cs="Times New Roman"/>
          <w:b/>
          <w:sz w:val="24"/>
          <w:szCs w:val="24"/>
        </w:rPr>
        <w:t>C.</w:t>
      </w:r>
      <w:r w:rsidR="001C0A54" w:rsidRPr="007D0945">
        <w:rPr>
          <w:rFonts w:ascii="Times New Roman" w:eastAsia="Calibri" w:hAnsi="Times New Roman" w:cs="Times New Roman"/>
          <w:b/>
          <w:sz w:val="24"/>
          <w:szCs w:val="24"/>
        </w:rPr>
        <w:tab/>
        <w:t>C</w:t>
      </w:r>
      <w:r w:rsidR="00D26BAB" w:rsidRPr="007D0945">
        <w:rPr>
          <w:rFonts w:ascii="Times New Roman" w:eastAsia="Calibri" w:hAnsi="Times New Roman" w:cs="Times New Roman"/>
          <w:b/>
          <w:sz w:val="24"/>
          <w:szCs w:val="24"/>
          <w:lang w:val="id-ID"/>
        </w:rPr>
        <w:t xml:space="preserve">apaian </w:t>
      </w:r>
      <w:r w:rsidR="001C0A54" w:rsidRPr="007D0945">
        <w:rPr>
          <w:rFonts w:ascii="Times New Roman" w:eastAsia="Calibri" w:hAnsi="Times New Roman" w:cs="Times New Roman"/>
          <w:b/>
          <w:sz w:val="24"/>
          <w:szCs w:val="24"/>
        </w:rPr>
        <w:t>I</w:t>
      </w:r>
      <w:r w:rsidR="00D26BAB" w:rsidRPr="007D0945">
        <w:rPr>
          <w:rFonts w:ascii="Times New Roman" w:eastAsia="Calibri" w:hAnsi="Times New Roman" w:cs="Times New Roman"/>
          <w:b/>
          <w:sz w:val="24"/>
          <w:szCs w:val="24"/>
          <w:lang w:val="id-ID"/>
        </w:rPr>
        <w:t>ndikator</w:t>
      </w:r>
      <w:r w:rsidR="001C0A54" w:rsidRPr="007D0945">
        <w:rPr>
          <w:rFonts w:ascii="Times New Roman" w:eastAsia="Calibri" w:hAnsi="Times New Roman" w:cs="Times New Roman"/>
          <w:b/>
          <w:sz w:val="24"/>
          <w:szCs w:val="24"/>
        </w:rPr>
        <w:t xml:space="preserve"> K</w:t>
      </w:r>
      <w:r w:rsidR="00D26BAB" w:rsidRPr="007D0945">
        <w:rPr>
          <w:rFonts w:ascii="Times New Roman" w:eastAsia="Calibri" w:hAnsi="Times New Roman" w:cs="Times New Roman"/>
          <w:b/>
          <w:sz w:val="24"/>
          <w:szCs w:val="24"/>
          <w:lang w:val="id-ID"/>
        </w:rPr>
        <w:t>inerja</w:t>
      </w:r>
      <w:r w:rsidR="001C0A54" w:rsidRPr="007D0945">
        <w:rPr>
          <w:rFonts w:ascii="Times New Roman" w:eastAsia="Calibri" w:hAnsi="Times New Roman" w:cs="Times New Roman"/>
          <w:b/>
          <w:sz w:val="24"/>
          <w:szCs w:val="24"/>
        </w:rPr>
        <w:t xml:space="preserve"> U</w:t>
      </w:r>
      <w:r w:rsidR="00D26BAB" w:rsidRPr="007D0945">
        <w:rPr>
          <w:rFonts w:ascii="Times New Roman" w:eastAsia="Calibri" w:hAnsi="Times New Roman" w:cs="Times New Roman"/>
          <w:b/>
          <w:sz w:val="24"/>
          <w:szCs w:val="24"/>
          <w:lang w:val="id-ID"/>
        </w:rPr>
        <w:t>tama</w:t>
      </w:r>
      <w:r w:rsidR="00090507">
        <w:rPr>
          <w:rFonts w:ascii="Times New Roman" w:eastAsia="Calibri" w:hAnsi="Times New Roman" w:cs="Times New Roman"/>
          <w:b/>
          <w:sz w:val="24"/>
          <w:szCs w:val="24"/>
          <w:lang w:val="id-ID"/>
        </w:rPr>
        <w:t>.</w:t>
      </w:r>
      <w:r w:rsidR="001C0A54" w:rsidRPr="007D0945">
        <w:rPr>
          <w:rFonts w:ascii="Times New Roman" w:eastAsia="Calibri" w:hAnsi="Times New Roman" w:cs="Times New Roman"/>
          <w:b/>
          <w:sz w:val="24"/>
          <w:szCs w:val="24"/>
        </w:rPr>
        <w:t xml:space="preserve">  </w:t>
      </w: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Hasil pengukuran indikator kinerja utama sebagai berikut :</w:t>
      </w:r>
    </w:p>
    <w:tbl>
      <w:tblPr>
        <w:tblStyle w:val="TableGrid"/>
        <w:tblW w:w="8967" w:type="dxa"/>
        <w:tblInd w:w="558" w:type="dxa"/>
        <w:tblLayout w:type="fixed"/>
        <w:tblLook w:val="04A0"/>
      </w:tblPr>
      <w:tblGrid>
        <w:gridCol w:w="567"/>
        <w:gridCol w:w="4086"/>
        <w:gridCol w:w="1276"/>
        <w:gridCol w:w="850"/>
        <w:gridCol w:w="1134"/>
        <w:gridCol w:w="1054"/>
      </w:tblGrid>
      <w:tr w:rsidR="001C0A54" w:rsidRPr="007D0945" w:rsidTr="004D5048">
        <w:tc>
          <w:tcPr>
            <w:tcW w:w="567"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No</w:t>
            </w:r>
          </w:p>
        </w:tc>
        <w:tc>
          <w:tcPr>
            <w:tcW w:w="4086"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Indikator Kinerja</w:t>
            </w:r>
          </w:p>
        </w:tc>
        <w:tc>
          <w:tcPr>
            <w:tcW w:w="1276"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Satuan</w:t>
            </w:r>
          </w:p>
        </w:tc>
        <w:tc>
          <w:tcPr>
            <w:tcW w:w="3038"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Tahun 201</w:t>
            </w:r>
            <w:r w:rsidR="0061770A" w:rsidRPr="007D0945">
              <w:rPr>
                <w:rFonts w:ascii="Times New Roman" w:eastAsia="Calibri" w:hAnsi="Times New Roman" w:cs="Times New Roman"/>
                <w:sz w:val="24"/>
                <w:szCs w:val="24"/>
                <w:lang w:val="id-ID"/>
              </w:rPr>
              <w:t>7</w:t>
            </w:r>
          </w:p>
        </w:tc>
      </w:tr>
      <w:tr w:rsidR="001C0A54" w:rsidRPr="007D0945" w:rsidTr="004D5048">
        <w:tc>
          <w:tcPr>
            <w:tcW w:w="567"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4086"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276"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85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Target</w:t>
            </w:r>
          </w:p>
        </w:tc>
        <w:tc>
          <w:tcPr>
            <w:tcW w:w="1134"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Realisasi</w:t>
            </w:r>
          </w:p>
        </w:tc>
        <w:tc>
          <w:tcPr>
            <w:tcW w:w="1054" w:type="dxa"/>
          </w:tcPr>
          <w:p w:rsidR="001C0A54" w:rsidRPr="00207844" w:rsidRDefault="00207844"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p>
        </w:tc>
      </w:tr>
      <w:tr w:rsidR="001C0A54" w:rsidRPr="007D0945" w:rsidTr="004D5048">
        <w:tc>
          <w:tcPr>
            <w:tcW w:w="56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408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Jumlah Laporan Hasil Pemeriksaan (LHP)</w:t>
            </w:r>
          </w:p>
        </w:tc>
        <w:tc>
          <w:tcPr>
            <w:tcW w:w="1276" w:type="dxa"/>
          </w:tcPr>
          <w:p w:rsidR="001C0A54" w:rsidRPr="00BF5AB9" w:rsidRDefault="00BF5AB9"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D</w:t>
            </w:r>
            <w:r w:rsidR="00FE771F">
              <w:rPr>
                <w:rFonts w:ascii="Times New Roman" w:hAnsi="Times New Roman" w:cs="Times New Roman"/>
                <w:sz w:val="24"/>
                <w:szCs w:val="24"/>
                <w:lang w:val="id-ID"/>
              </w:rPr>
              <w:t>okumen</w:t>
            </w:r>
          </w:p>
        </w:tc>
        <w:tc>
          <w:tcPr>
            <w:tcW w:w="850"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50</w:t>
            </w:r>
          </w:p>
        </w:tc>
        <w:tc>
          <w:tcPr>
            <w:tcW w:w="1134" w:type="dxa"/>
          </w:tcPr>
          <w:p w:rsidR="001C0A54"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22</w:t>
            </w:r>
          </w:p>
        </w:tc>
        <w:tc>
          <w:tcPr>
            <w:tcW w:w="1054" w:type="dxa"/>
          </w:tcPr>
          <w:p w:rsidR="001C0A54" w:rsidRPr="00207844" w:rsidRDefault="00207844" w:rsidP="00090507">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4</w:t>
            </w:r>
            <w:r w:rsidR="00090507">
              <w:rPr>
                <w:rFonts w:ascii="Times New Roman" w:eastAsia="Calibri" w:hAnsi="Times New Roman" w:cs="Times New Roman"/>
                <w:sz w:val="24"/>
                <w:szCs w:val="24"/>
                <w:lang w:val="id-ID"/>
              </w:rPr>
              <w:t>4</w:t>
            </w:r>
            <w:r>
              <w:rPr>
                <w:rFonts w:ascii="Times New Roman" w:eastAsia="Calibri" w:hAnsi="Times New Roman" w:cs="Times New Roman"/>
                <w:sz w:val="24"/>
                <w:szCs w:val="24"/>
                <w:lang w:val="id-ID"/>
              </w:rPr>
              <w:t>%</w:t>
            </w:r>
          </w:p>
        </w:tc>
      </w:tr>
      <w:tr w:rsidR="001C0A54" w:rsidRPr="007D0945" w:rsidTr="004D5048">
        <w:tc>
          <w:tcPr>
            <w:tcW w:w="56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2</w:t>
            </w:r>
          </w:p>
        </w:tc>
        <w:tc>
          <w:tcPr>
            <w:tcW w:w="408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Jumlah Tindak Lanjut Hasil Pemeriksaan (TLHP) </w:t>
            </w:r>
          </w:p>
        </w:tc>
        <w:tc>
          <w:tcPr>
            <w:tcW w:w="1276" w:type="dxa"/>
          </w:tcPr>
          <w:p w:rsidR="001C0A54" w:rsidRPr="00FE771F" w:rsidRDefault="00FE771F"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Dokumen</w:t>
            </w:r>
          </w:p>
        </w:tc>
        <w:tc>
          <w:tcPr>
            <w:tcW w:w="850"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300</w:t>
            </w:r>
          </w:p>
        </w:tc>
        <w:tc>
          <w:tcPr>
            <w:tcW w:w="1134" w:type="dxa"/>
          </w:tcPr>
          <w:p w:rsidR="001C0A54"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1006</w:t>
            </w:r>
          </w:p>
        </w:tc>
        <w:tc>
          <w:tcPr>
            <w:tcW w:w="1054" w:type="dxa"/>
          </w:tcPr>
          <w:p w:rsidR="001C0A54" w:rsidRPr="007D0945" w:rsidRDefault="0020784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33</w:t>
            </w:r>
            <w:r w:rsidR="00FD0F2B">
              <w:rPr>
                <w:rFonts w:ascii="Times New Roman" w:eastAsia="Calibri" w:hAnsi="Times New Roman" w:cs="Times New Roman"/>
                <w:sz w:val="24"/>
                <w:szCs w:val="24"/>
                <w:lang w:val="id-ID"/>
              </w:rPr>
              <w:t>5</w:t>
            </w:r>
            <w:r>
              <w:rPr>
                <w:rFonts w:ascii="Times New Roman" w:eastAsia="Calibri" w:hAnsi="Times New Roman" w:cs="Times New Roman"/>
                <w:sz w:val="24"/>
                <w:szCs w:val="24"/>
                <w:lang w:val="id-ID"/>
              </w:rPr>
              <w:t>%</w:t>
            </w:r>
          </w:p>
        </w:tc>
      </w:tr>
      <w:tr w:rsidR="001C0A54" w:rsidRPr="007D0945" w:rsidTr="004D5048">
        <w:tc>
          <w:tcPr>
            <w:tcW w:w="56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3</w:t>
            </w:r>
          </w:p>
        </w:tc>
        <w:tc>
          <w:tcPr>
            <w:tcW w:w="408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Temuan yang selesai di Tindak Lanjuti</w:t>
            </w:r>
          </w:p>
        </w:tc>
        <w:tc>
          <w:tcPr>
            <w:tcW w:w="1276"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Prosentase</w:t>
            </w:r>
          </w:p>
        </w:tc>
        <w:tc>
          <w:tcPr>
            <w:tcW w:w="850"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34" w:type="dxa"/>
          </w:tcPr>
          <w:p w:rsidR="001C0A54"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85</w:t>
            </w:r>
            <w:r w:rsidR="001C0A54" w:rsidRPr="007D0945">
              <w:rPr>
                <w:rFonts w:ascii="Times New Roman" w:eastAsia="Calibri" w:hAnsi="Times New Roman" w:cs="Times New Roman"/>
                <w:sz w:val="24"/>
                <w:szCs w:val="24"/>
              </w:rPr>
              <w:t>%</w:t>
            </w:r>
          </w:p>
        </w:tc>
        <w:tc>
          <w:tcPr>
            <w:tcW w:w="1054" w:type="dxa"/>
          </w:tcPr>
          <w:p w:rsidR="001C0A54" w:rsidRPr="007D0945" w:rsidRDefault="00207844" w:rsidP="00207844">
            <w:pPr>
              <w:pStyle w:val="ListParagraph"/>
              <w:tabs>
                <w:tab w:val="left" w:pos="993"/>
              </w:tabs>
              <w:spacing w:line="360" w:lineRule="auto"/>
              <w:ind w:left="0"/>
              <w:jc w:val="center"/>
              <w:rPr>
                <w:rFonts w:ascii="Times New Roman" w:eastAsia="Calibri" w:hAnsi="Times New Roman" w:cs="Times New Roman"/>
                <w:sz w:val="24"/>
                <w:szCs w:val="24"/>
              </w:rPr>
            </w:pPr>
            <w:r>
              <w:rPr>
                <w:rFonts w:ascii="Times New Roman" w:eastAsia="Calibri" w:hAnsi="Times New Roman" w:cs="Times New Roman"/>
                <w:sz w:val="24"/>
                <w:szCs w:val="24"/>
                <w:lang w:val="id-ID"/>
              </w:rPr>
              <w:t>100%</w:t>
            </w:r>
          </w:p>
        </w:tc>
      </w:tr>
      <w:tr w:rsidR="001C0A54" w:rsidRPr="007D0945" w:rsidTr="004D5048">
        <w:tc>
          <w:tcPr>
            <w:tcW w:w="56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4</w:t>
            </w:r>
          </w:p>
        </w:tc>
        <w:tc>
          <w:tcPr>
            <w:tcW w:w="408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Penanganan Kasus Pengaduan Masyarakat yang masuk.</w:t>
            </w:r>
          </w:p>
        </w:tc>
        <w:tc>
          <w:tcPr>
            <w:tcW w:w="1276"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Prosentase</w:t>
            </w:r>
          </w:p>
        </w:tc>
        <w:tc>
          <w:tcPr>
            <w:tcW w:w="850"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34" w:type="dxa"/>
          </w:tcPr>
          <w:p w:rsidR="001C0A54" w:rsidRPr="007D0945" w:rsidRDefault="00A77CA8"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85</w:t>
            </w:r>
            <w:r w:rsidR="001C0A54" w:rsidRPr="007D0945">
              <w:rPr>
                <w:rFonts w:ascii="Times New Roman" w:eastAsia="Calibri" w:hAnsi="Times New Roman" w:cs="Times New Roman"/>
                <w:sz w:val="24"/>
                <w:szCs w:val="24"/>
              </w:rPr>
              <w:t>%</w:t>
            </w:r>
          </w:p>
        </w:tc>
        <w:tc>
          <w:tcPr>
            <w:tcW w:w="1054" w:type="dxa"/>
          </w:tcPr>
          <w:p w:rsidR="001C0A54" w:rsidRPr="00207844" w:rsidRDefault="0020784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bl>
    <w:p w:rsidR="001C0A54" w:rsidRPr="007D0945" w:rsidRDefault="001C0A54" w:rsidP="007D0945">
      <w:pPr>
        <w:pStyle w:val="ListParagraph"/>
        <w:spacing w:after="0" w:line="360" w:lineRule="auto"/>
        <w:ind w:left="786"/>
        <w:jc w:val="both"/>
        <w:rPr>
          <w:rFonts w:ascii="Times New Roman" w:eastAsia="Calibri" w:hAnsi="Times New Roman" w:cs="Times New Roman"/>
          <w:sz w:val="24"/>
          <w:szCs w:val="24"/>
        </w:rPr>
      </w:pP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Perbandingan capaian kinerja dari tahun 201</w:t>
      </w:r>
      <w:r w:rsidR="0061770A" w:rsidRPr="007D0945">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rPr>
        <w:t xml:space="preserve"> sampai dengan tahun 201</w:t>
      </w:r>
      <w:r w:rsidR="00155931">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rPr>
        <w:t xml:space="preserve"> sebagai berikut:</w:t>
      </w:r>
    </w:p>
    <w:tbl>
      <w:tblPr>
        <w:tblStyle w:val="TableGrid"/>
        <w:tblW w:w="8906" w:type="dxa"/>
        <w:tblInd w:w="558" w:type="dxa"/>
        <w:tblLook w:val="04A0"/>
      </w:tblPr>
      <w:tblGrid>
        <w:gridCol w:w="610"/>
        <w:gridCol w:w="5036"/>
        <w:gridCol w:w="1134"/>
        <w:gridCol w:w="1134"/>
        <w:gridCol w:w="992"/>
      </w:tblGrid>
      <w:tr w:rsidR="001C0A54" w:rsidRPr="007D0945" w:rsidTr="004D5048">
        <w:trPr>
          <w:trHeight w:val="838"/>
        </w:trPr>
        <w:tc>
          <w:tcPr>
            <w:tcW w:w="61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503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1134"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5</w:t>
            </w:r>
          </w:p>
        </w:tc>
        <w:tc>
          <w:tcPr>
            <w:tcW w:w="1134"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6</w:t>
            </w:r>
          </w:p>
        </w:tc>
        <w:tc>
          <w:tcPr>
            <w:tcW w:w="99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7</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503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Jumlah Laporan Hasil Pemeriksaan (LHP)</w:t>
            </w:r>
          </w:p>
        </w:tc>
        <w:tc>
          <w:tcPr>
            <w:tcW w:w="1134" w:type="dxa"/>
          </w:tcPr>
          <w:p w:rsidR="001C0A54" w:rsidRPr="007D0945" w:rsidRDefault="001C0A54"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rPr>
              <w:t>4</w:t>
            </w:r>
            <w:r w:rsidR="0061770A" w:rsidRPr="007D0945">
              <w:rPr>
                <w:rFonts w:ascii="Times New Roman" w:hAnsi="Times New Roman" w:cs="Times New Roman"/>
                <w:sz w:val="24"/>
                <w:szCs w:val="24"/>
                <w:lang w:val="id-ID"/>
              </w:rPr>
              <w:t>8</w:t>
            </w:r>
          </w:p>
        </w:tc>
        <w:tc>
          <w:tcPr>
            <w:tcW w:w="1134"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48</w:t>
            </w:r>
          </w:p>
        </w:tc>
        <w:tc>
          <w:tcPr>
            <w:tcW w:w="992" w:type="dxa"/>
          </w:tcPr>
          <w:p w:rsidR="001C0A54" w:rsidRPr="007D0945" w:rsidRDefault="00A77CA8"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22</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2</w:t>
            </w:r>
          </w:p>
        </w:tc>
        <w:tc>
          <w:tcPr>
            <w:tcW w:w="503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Jumlah Tindak Lanjut Hasil Pemeriksaan (TLHP) </w:t>
            </w:r>
          </w:p>
        </w:tc>
        <w:tc>
          <w:tcPr>
            <w:tcW w:w="1134" w:type="dxa"/>
          </w:tcPr>
          <w:p w:rsidR="001C0A54" w:rsidRPr="007D0945" w:rsidRDefault="0061770A"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1.134</w:t>
            </w:r>
          </w:p>
        </w:tc>
        <w:tc>
          <w:tcPr>
            <w:tcW w:w="1134" w:type="dxa"/>
          </w:tcPr>
          <w:p w:rsidR="001C0A54" w:rsidRPr="007D0945" w:rsidRDefault="001C0A54"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rPr>
              <w:t>1.1</w:t>
            </w:r>
            <w:r w:rsidR="0061770A" w:rsidRPr="007D0945">
              <w:rPr>
                <w:rFonts w:ascii="Times New Roman" w:hAnsi="Times New Roman" w:cs="Times New Roman"/>
                <w:sz w:val="24"/>
                <w:szCs w:val="24"/>
                <w:lang w:val="id-ID"/>
              </w:rPr>
              <w:t>01</w:t>
            </w:r>
          </w:p>
        </w:tc>
        <w:tc>
          <w:tcPr>
            <w:tcW w:w="992" w:type="dxa"/>
          </w:tcPr>
          <w:p w:rsidR="001C0A54" w:rsidRPr="007D0945" w:rsidRDefault="00A77CA8"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1006</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3</w:t>
            </w:r>
          </w:p>
        </w:tc>
        <w:tc>
          <w:tcPr>
            <w:tcW w:w="503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Temuan yang selesai di Tindak Lanjuti</w:t>
            </w:r>
          </w:p>
        </w:tc>
        <w:tc>
          <w:tcPr>
            <w:tcW w:w="1134"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0061770A" w:rsidRPr="007D0945">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1134"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0061770A" w:rsidRPr="007D0945">
              <w:rPr>
                <w:rFonts w:ascii="Times New Roman" w:hAnsi="Times New Roman" w:cs="Times New Roman"/>
                <w:sz w:val="24"/>
                <w:szCs w:val="24"/>
                <w:lang w:val="id-ID"/>
              </w:rPr>
              <w:t>4,24</w:t>
            </w:r>
            <w:r w:rsidRPr="007D0945">
              <w:rPr>
                <w:rFonts w:ascii="Times New Roman" w:hAnsi="Times New Roman" w:cs="Times New Roman"/>
                <w:sz w:val="24"/>
                <w:szCs w:val="24"/>
              </w:rPr>
              <w:t>%</w:t>
            </w:r>
          </w:p>
        </w:tc>
        <w:tc>
          <w:tcPr>
            <w:tcW w:w="992" w:type="dxa"/>
          </w:tcPr>
          <w:p w:rsidR="001C0A54" w:rsidRPr="007D0945" w:rsidRDefault="005B0228" w:rsidP="00155931">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4</w:t>
            </w:r>
          </w:p>
        </w:tc>
        <w:tc>
          <w:tcPr>
            <w:tcW w:w="503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Penanganan Kasus Pengaduan Masyarakat yang masuk.</w:t>
            </w:r>
          </w:p>
        </w:tc>
        <w:tc>
          <w:tcPr>
            <w:tcW w:w="1134" w:type="dxa"/>
          </w:tcPr>
          <w:p w:rsidR="001C0A54" w:rsidRPr="007D0945" w:rsidRDefault="0061770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c>
          <w:tcPr>
            <w:tcW w:w="1134" w:type="dxa"/>
          </w:tcPr>
          <w:p w:rsidR="001C0A54" w:rsidRPr="007D0945" w:rsidRDefault="0061770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lang w:val="id-ID"/>
              </w:rPr>
              <w:t>95</w:t>
            </w:r>
            <w:r w:rsidR="001C0A54" w:rsidRPr="007D0945">
              <w:rPr>
                <w:rFonts w:ascii="Times New Roman" w:hAnsi="Times New Roman" w:cs="Times New Roman"/>
                <w:sz w:val="24"/>
                <w:szCs w:val="24"/>
              </w:rPr>
              <w:t>%</w:t>
            </w:r>
          </w:p>
        </w:tc>
        <w:tc>
          <w:tcPr>
            <w:tcW w:w="992" w:type="dxa"/>
          </w:tcPr>
          <w:p w:rsidR="001C0A54" w:rsidRPr="007D0945" w:rsidRDefault="005B0228" w:rsidP="007D0945">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r>
    </w:tbl>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p>
    <w:p w:rsidR="001C0A54" w:rsidRDefault="001C0A54" w:rsidP="007D0945">
      <w:pPr>
        <w:pStyle w:val="ListParagraph"/>
        <w:spacing w:after="0" w:line="360" w:lineRule="auto"/>
        <w:ind w:left="426"/>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Indikator kinerja pengawasan dalam mewujudkan Aparatur Negara yang Bersih, Berwibawa dan Bebas KKN dapat ditunju</w:t>
      </w:r>
      <w:r w:rsidR="00FE771F">
        <w:rPr>
          <w:rFonts w:ascii="Times New Roman" w:eastAsia="Calibri" w:hAnsi="Times New Roman" w:cs="Times New Roman"/>
          <w:sz w:val="24"/>
          <w:szCs w:val="24"/>
          <w:lang w:val="id-ID"/>
        </w:rPr>
        <w:t>k</w:t>
      </w:r>
      <w:r w:rsidRPr="007D0945">
        <w:rPr>
          <w:rFonts w:ascii="Times New Roman" w:eastAsia="Calibri" w:hAnsi="Times New Roman" w:cs="Times New Roman"/>
          <w:sz w:val="24"/>
          <w:szCs w:val="24"/>
        </w:rPr>
        <w:t xml:space="preserve">kan melalui pengelolaan keuangan dan capaian kinerja, dan penyelesaian tindak lanjut hasil-hasil pengawasan, dari capaian indikator tersebut terlihat selama 3 tahun terakhir realisasi kinerja dapat dicapai sesuai dengan target kinerja yang telah ditetapkan. Dengan demikian dapat disimpulkan Sasaran Strategis pada tahun </w:t>
      </w:r>
      <w:r w:rsidR="00E86414" w:rsidRPr="007D0945">
        <w:rPr>
          <w:rFonts w:ascii="Times New Roman" w:eastAsia="Calibri" w:hAnsi="Times New Roman" w:cs="Times New Roman"/>
          <w:sz w:val="24"/>
          <w:szCs w:val="24"/>
          <w:lang w:val="id-ID"/>
        </w:rPr>
        <w:t xml:space="preserve">2015 </w:t>
      </w:r>
      <w:r w:rsidRPr="007D0945">
        <w:rPr>
          <w:rFonts w:ascii="Times New Roman" w:eastAsia="Calibri" w:hAnsi="Times New Roman" w:cs="Times New Roman"/>
          <w:sz w:val="24"/>
          <w:szCs w:val="24"/>
        </w:rPr>
        <w:t>sampai dengan tahun 201</w:t>
      </w:r>
      <w:r w:rsidR="00E86414" w:rsidRPr="007D0945">
        <w:rPr>
          <w:rFonts w:ascii="Times New Roman" w:eastAsia="Calibri" w:hAnsi="Times New Roman" w:cs="Times New Roman"/>
          <w:sz w:val="24"/>
          <w:szCs w:val="24"/>
          <w:lang w:val="id-ID"/>
        </w:rPr>
        <w:t>7</w:t>
      </w:r>
      <w:r w:rsidR="00FE771F">
        <w:rPr>
          <w:rFonts w:ascii="Times New Roman" w:eastAsia="Calibri" w:hAnsi="Times New Roman" w:cs="Times New Roman"/>
          <w:sz w:val="24"/>
          <w:szCs w:val="24"/>
        </w:rPr>
        <w:t xml:space="preserve"> dapat diwujudkan</w:t>
      </w:r>
      <w:r w:rsidR="00FE771F">
        <w:rPr>
          <w:rFonts w:ascii="Times New Roman" w:eastAsia="Calibri" w:hAnsi="Times New Roman" w:cs="Times New Roman"/>
          <w:sz w:val="24"/>
          <w:szCs w:val="24"/>
          <w:lang w:val="id-ID"/>
        </w:rPr>
        <w:t>, ini dibuktikan dengan adanya 2 (dua) Pengharg</w:t>
      </w:r>
      <w:r w:rsidR="006823AA">
        <w:rPr>
          <w:rFonts w:ascii="Times New Roman" w:eastAsia="Calibri" w:hAnsi="Times New Roman" w:cs="Times New Roman"/>
          <w:sz w:val="24"/>
          <w:szCs w:val="24"/>
          <w:lang w:val="id-ID"/>
        </w:rPr>
        <w:t>a</w:t>
      </w:r>
      <w:r w:rsidR="00FE771F">
        <w:rPr>
          <w:rFonts w:ascii="Times New Roman" w:eastAsia="Calibri" w:hAnsi="Times New Roman" w:cs="Times New Roman"/>
          <w:sz w:val="24"/>
          <w:szCs w:val="24"/>
          <w:lang w:val="id-ID"/>
        </w:rPr>
        <w:t xml:space="preserve">an dari Badan Pemeriksa Keuangan (BPK) Perwakilan Propinsi Kalimantan Tengah </w:t>
      </w:r>
      <w:r w:rsidR="006823AA">
        <w:rPr>
          <w:rFonts w:ascii="Times New Roman" w:eastAsia="Calibri" w:hAnsi="Times New Roman" w:cs="Times New Roman"/>
          <w:sz w:val="24"/>
          <w:szCs w:val="24"/>
          <w:lang w:val="id-ID"/>
        </w:rPr>
        <w:t>penghargaan berupa</w:t>
      </w:r>
      <w:r w:rsidR="00FE771F">
        <w:rPr>
          <w:rFonts w:ascii="Times New Roman" w:eastAsia="Calibri" w:hAnsi="Times New Roman" w:cs="Times New Roman"/>
          <w:sz w:val="24"/>
          <w:szCs w:val="24"/>
          <w:lang w:val="id-ID"/>
        </w:rPr>
        <w:t xml:space="preserve"> :</w:t>
      </w:r>
    </w:p>
    <w:p w:rsidR="00FE771F" w:rsidRDefault="00FE771F" w:rsidP="00FE771F">
      <w:pPr>
        <w:pStyle w:val="ListParagraph"/>
        <w:numPr>
          <w:ilvl w:val="0"/>
          <w:numId w:val="14"/>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Peserta Terbaik Dalam Katagori Persentase Progres Penyelesaian Tindak Lanjut Hasil Pemeriksaan (TLHP) BPK Semester I Tahun 2017.</w:t>
      </w:r>
    </w:p>
    <w:p w:rsidR="00FE771F" w:rsidRDefault="00FE771F" w:rsidP="00FE771F">
      <w:pPr>
        <w:pStyle w:val="ListParagraph"/>
        <w:numPr>
          <w:ilvl w:val="0"/>
          <w:numId w:val="14"/>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Peserta Terbaik Dalam Katagori Persentase Tingkat Penyelesaian Tindak Lanjut    Berdasarkan Nilai Rekomendasi</w:t>
      </w:r>
      <w:r w:rsidR="001515E3">
        <w:rPr>
          <w:rFonts w:ascii="Times New Roman" w:eastAsia="Calibri" w:hAnsi="Times New Roman" w:cs="Times New Roman"/>
          <w:sz w:val="24"/>
          <w:szCs w:val="24"/>
          <w:lang w:val="id-ID"/>
        </w:rPr>
        <w:t xml:space="preserve"> Hasil Pemeriksaan (TLHP) </w:t>
      </w:r>
      <w:r>
        <w:rPr>
          <w:rFonts w:ascii="Times New Roman" w:eastAsia="Calibri" w:hAnsi="Times New Roman" w:cs="Times New Roman"/>
          <w:sz w:val="24"/>
          <w:szCs w:val="24"/>
          <w:lang w:val="id-ID"/>
        </w:rPr>
        <w:t xml:space="preserve">BPK Semester </w:t>
      </w:r>
      <w:r w:rsidR="006823AA">
        <w:rPr>
          <w:rFonts w:ascii="Times New Roman" w:eastAsia="Calibri" w:hAnsi="Times New Roman" w:cs="Times New Roman"/>
          <w:sz w:val="24"/>
          <w:szCs w:val="24"/>
          <w:lang w:val="id-ID"/>
        </w:rPr>
        <w:t>I</w:t>
      </w:r>
      <w:r>
        <w:rPr>
          <w:rFonts w:ascii="Times New Roman" w:eastAsia="Calibri" w:hAnsi="Times New Roman" w:cs="Times New Roman"/>
          <w:sz w:val="24"/>
          <w:szCs w:val="24"/>
          <w:lang w:val="id-ID"/>
        </w:rPr>
        <w:t>I Tahun 2017.</w:t>
      </w:r>
    </w:p>
    <w:p w:rsidR="0061770A" w:rsidRDefault="0061770A"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823AA" w:rsidRDefault="006823AA"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823AA" w:rsidRPr="007D0945" w:rsidRDefault="006823AA"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1C0A54" w:rsidRPr="007D0945" w:rsidRDefault="00255F19" w:rsidP="007D0945">
      <w:pPr>
        <w:pStyle w:val="ListParagraph"/>
        <w:spacing w:after="0" w:line="360" w:lineRule="auto"/>
        <w:ind w:left="426" w:hanging="426"/>
        <w:jc w:val="both"/>
        <w:rPr>
          <w:rFonts w:ascii="Times New Roman" w:eastAsia="Calibri" w:hAnsi="Times New Roman" w:cs="Times New Roman"/>
          <w:b/>
          <w:sz w:val="24"/>
          <w:szCs w:val="24"/>
        </w:rPr>
      </w:pPr>
      <w:r w:rsidRPr="007D0945">
        <w:rPr>
          <w:rFonts w:ascii="Times New Roman" w:eastAsia="Calibri" w:hAnsi="Times New Roman" w:cs="Times New Roman"/>
          <w:b/>
          <w:sz w:val="24"/>
          <w:szCs w:val="24"/>
          <w:lang w:val="en-US"/>
        </w:rPr>
        <w:t>D</w:t>
      </w:r>
      <w:r w:rsidR="001C0A54" w:rsidRPr="007D0945">
        <w:rPr>
          <w:rFonts w:ascii="Times New Roman" w:eastAsia="Calibri" w:hAnsi="Times New Roman" w:cs="Times New Roman"/>
          <w:b/>
          <w:sz w:val="24"/>
          <w:szCs w:val="24"/>
        </w:rPr>
        <w:t>.</w:t>
      </w:r>
      <w:r w:rsidR="001C0A54" w:rsidRPr="007D0945">
        <w:rPr>
          <w:rFonts w:ascii="Times New Roman" w:eastAsia="Calibri" w:hAnsi="Times New Roman" w:cs="Times New Roman"/>
          <w:b/>
          <w:sz w:val="24"/>
          <w:szCs w:val="24"/>
        </w:rPr>
        <w:tab/>
        <w:t>Evaluasi Kinerja Sasaran Strategis/Utama</w:t>
      </w: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Sasaran 1.</w:t>
      </w: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 xml:space="preserve">“ </w:t>
      </w:r>
      <w:r w:rsidRPr="007D0945">
        <w:rPr>
          <w:rFonts w:ascii="Times New Roman" w:hAnsi="Times New Roman" w:cs="Times New Roman"/>
          <w:sz w:val="24"/>
          <w:szCs w:val="24"/>
        </w:rPr>
        <w:t>Meningkatnya Jumlah Auditan pada P</w:t>
      </w:r>
      <w:r w:rsidR="006823AA">
        <w:rPr>
          <w:rFonts w:ascii="Times New Roman" w:hAnsi="Times New Roman" w:cs="Times New Roman"/>
          <w:sz w:val="24"/>
          <w:szCs w:val="24"/>
          <w:lang w:val="id-ID"/>
        </w:rPr>
        <w:t xml:space="preserve">erangkat </w:t>
      </w:r>
      <w:r w:rsidRPr="007D0945">
        <w:rPr>
          <w:rFonts w:ascii="Times New Roman" w:hAnsi="Times New Roman" w:cs="Times New Roman"/>
          <w:sz w:val="24"/>
          <w:szCs w:val="24"/>
        </w:rPr>
        <w:t>D</w:t>
      </w:r>
      <w:r w:rsidR="006823AA">
        <w:rPr>
          <w:rFonts w:ascii="Times New Roman" w:hAnsi="Times New Roman" w:cs="Times New Roman"/>
          <w:sz w:val="24"/>
          <w:szCs w:val="24"/>
          <w:lang w:val="id-ID"/>
        </w:rPr>
        <w:t>aerah</w:t>
      </w:r>
      <w:r w:rsidRPr="007D0945">
        <w:rPr>
          <w:rFonts w:ascii="Times New Roman" w:hAnsi="Times New Roman" w:cs="Times New Roman"/>
          <w:sz w:val="24"/>
          <w:szCs w:val="24"/>
        </w:rPr>
        <w:t xml:space="preserve"> Lingkup Pemerintah Kabupaten Barito Utara “.</w:t>
      </w:r>
      <w:r w:rsidRPr="007D0945">
        <w:rPr>
          <w:rFonts w:ascii="Times New Roman" w:eastAsia="Calibri" w:hAnsi="Times New Roman" w:cs="Times New Roman"/>
          <w:sz w:val="24"/>
          <w:szCs w:val="24"/>
        </w:rPr>
        <w:t xml:space="preserve"> </w:t>
      </w: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lang w:val="en-US"/>
        </w:rPr>
      </w:pPr>
      <w:r w:rsidRPr="007D0945">
        <w:rPr>
          <w:rFonts w:ascii="Times New Roman" w:eastAsia="Calibri" w:hAnsi="Times New Roman" w:cs="Times New Roman"/>
          <w:sz w:val="24"/>
          <w:szCs w:val="24"/>
        </w:rPr>
        <w:t>Hasil evaluasi capaian kinerja sasaran meningkatnya jumlah auditan pada P</w:t>
      </w:r>
      <w:r w:rsidR="006823AA">
        <w:rPr>
          <w:rFonts w:ascii="Times New Roman" w:eastAsia="Calibri" w:hAnsi="Times New Roman" w:cs="Times New Roman"/>
          <w:sz w:val="24"/>
          <w:szCs w:val="24"/>
          <w:lang w:val="id-ID"/>
        </w:rPr>
        <w:t xml:space="preserve">erangkat </w:t>
      </w:r>
      <w:r w:rsidRPr="007D0945">
        <w:rPr>
          <w:rFonts w:ascii="Times New Roman" w:eastAsia="Calibri" w:hAnsi="Times New Roman" w:cs="Times New Roman"/>
          <w:sz w:val="24"/>
          <w:szCs w:val="24"/>
        </w:rPr>
        <w:t>D</w:t>
      </w:r>
      <w:r w:rsidR="006823AA">
        <w:rPr>
          <w:rFonts w:ascii="Times New Roman" w:eastAsia="Calibri" w:hAnsi="Times New Roman" w:cs="Times New Roman"/>
          <w:sz w:val="24"/>
          <w:szCs w:val="24"/>
          <w:lang w:val="id-ID"/>
        </w:rPr>
        <w:t>aerah</w:t>
      </w:r>
      <w:r w:rsidRPr="007D0945">
        <w:rPr>
          <w:rFonts w:ascii="Times New Roman" w:eastAsia="Calibri" w:hAnsi="Times New Roman" w:cs="Times New Roman"/>
          <w:sz w:val="24"/>
          <w:szCs w:val="24"/>
        </w:rPr>
        <w:t xml:space="preserve"> Lingkup Pemerintah Kabupaten Barito Utara dengan 2 (dua) indikator kinerja yaitu Jumlah LHP dan Jumlah TLHP. Hasil pengukuran indikator kinerja sebagai berikut:</w:t>
      </w:r>
    </w:p>
    <w:tbl>
      <w:tblPr>
        <w:tblStyle w:val="TableGrid"/>
        <w:tblW w:w="8883" w:type="dxa"/>
        <w:tblInd w:w="558" w:type="dxa"/>
        <w:tblLook w:val="04A0"/>
      </w:tblPr>
      <w:tblGrid>
        <w:gridCol w:w="607"/>
        <w:gridCol w:w="4188"/>
        <w:gridCol w:w="992"/>
        <w:gridCol w:w="851"/>
        <w:gridCol w:w="1145"/>
        <w:gridCol w:w="1100"/>
      </w:tblGrid>
      <w:tr w:rsidR="001C0A54" w:rsidRPr="007D0945" w:rsidTr="004D5048">
        <w:tc>
          <w:tcPr>
            <w:tcW w:w="607"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No.</w:t>
            </w:r>
          </w:p>
        </w:tc>
        <w:tc>
          <w:tcPr>
            <w:tcW w:w="4188"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Indikator Kinerja</w:t>
            </w:r>
          </w:p>
        </w:tc>
        <w:tc>
          <w:tcPr>
            <w:tcW w:w="992" w:type="dxa"/>
            <w:vMerge w:val="restart"/>
            <w:vAlign w:val="center"/>
          </w:tcPr>
          <w:p w:rsidR="001C0A54" w:rsidRPr="007D0945" w:rsidRDefault="001C0A54" w:rsidP="004D5048">
            <w:pPr>
              <w:pStyle w:val="ListParagraph"/>
              <w:tabs>
                <w:tab w:val="left" w:pos="993"/>
              </w:tabs>
              <w:spacing w:line="360" w:lineRule="auto"/>
              <w:ind w:left="-108" w:firstLine="44"/>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Satuan</w:t>
            </w:r>
          </w:p>
        </w:tc>
        <w:tc>
          <w:tcPr>
            <w:tcW w:w="3096"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Tahun 201</w:t>
            </w:r>
            <w:r w:rsidR="0061770A" w:rsidRPr="007D0945">
              <w:rPr>
                <w:rFonts w:ascii="Times New Roman" w:eastAsia="Calibri" w:hAnsi="Times New Roman" w:cs="Times New Roman"/>
                <w:sz w:val="24"/>
                <w:szCs w:val="24"/>
                <w:lang w:val="id-ID"/>
              </w:rPr>
              <w:t>7</w:t>
            </w:r>
          </w:p>
        </w:tc>
      </w:tr>
      <w:tr w:rsidR="001C0A54" w:rsidRPr="007D0945" w:rsidTr="004D5048">
        <w:tc>
          <w:tcPr>
            <w:tcW w:w="607"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4188"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992"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851"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Target</w:t>
            </w:r>
          </w:p>
        </w:tc>
        <w:tc>
          <w:tcPr>
            <w:tcW w:w="1145"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Realisasi</w:t>
            </w:r>
          </w:p>
        </w:tc>
        <w:tc>
          <w:tcPr>
            <w:tcW w:w="1100"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Capaian</w:t>
            </w:r>
          </w:p>
        </w:tc>
      </w:tr>
      <w:tr w:rsidR="001C0A54" w:rsidRPr="007D0945" w:rsidTr="004D5048">
        <w:tc>
          <w:tcPr>
            <w:tcW w:w="60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4188"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Jumlah Laporan Hasil Pemeriksaan (LHP)</w:t>
            </w:r>
          </w:p>
        </w:tc>
        <w:tc>
          <w:tcPr>
            <w:tcW w:w="992" w:type="dxa"/>
          </w:tcPr>
          <w:p w:rsidR="001C0A54" w:rsidRPr="007C1F2C" w:rsidRDefault="007C1F2C"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1"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50</w:t>
            </w:r>
          </w:p>
        </w:tc>
        <w:tc>
          <w:tcPr>
            <w:tcW w:w="1145" w:type="dxa"/>
          </w:tcPr>
          <w:p w:rsidR="001C0A54" w:rsidRPr="007D0945" w:rsidRDefault="00A4165D"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 xml:space="preserve">     </w:t>
            </w:r>
            <w:r w:rsidR="00A529FB" w:rsidRPr="007D0945">
              <w:rPr>
                <w:rFonts w:ascii="Times New Roman" w:eastAsia="Calibri" w:hAnsi="Times New Roman" w:cs="Times New Roman"/>
                <w:sz w:val="24"/>
                <w:szCs w:val="24"/>
                <w:lang w:val="id-ID"/>
              </w:rPr>
              <w:t xml:space="preserve">      </w:t>
            </w:r>
            <w:r w:rsidR="00A77CA8" w:rsidRPr="007D0945">
              <w:rPr>
                <w:rFonts w:ascii="Times New Roman" w:eastAsia="Calibri" w:hAnsi="Times New Roman" w:cs="Times New Roman"/>
                <w:sz w:val="24"/>
                <w:szCs w:val="24"/>
                <w:lang w:val="id-ID"/>
              </w:rPr>
              <w:t>22</w:t>
            </w:r>
          </w:p>
        </w:tc>
        <w:tc>
          <w:tcPr>
            <w:tcW w:w="1100" w:type="dxa"/>
          </w:tcPr>
          <w:p w:rsidR="00845C9E" w:rsidRPr="007D0945" w:rsidRDefault="006823AA"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44%</w:t>
            </w:r>
          </w:p>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p>
        </w:tc>
      </w:tr>
      <w:tr w:rsidR="001C0A54" w:rsidRPr="007D0945" w:rsidTr="004D5048">
        <w:tc>
          <w:tcPr>
            <w:tcW w:w="60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2</w:t>
            </w:r>
          </w:p>
        </w:tc>
        <w:tc>
          <w:tcPr>
            <w:tcW w:w="4188"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Jumlah Tindak Lanjut Hasil Pemeriksaan (TLHP) </w:t>
            </w:r>
          </w:p>
        </w:tc>
        <w:tc>
          <w:tcPr>
            <w:tcW w:w="992" w:type="dxa"/>
          </w:tcPr>
          <w:p w:rsidR="001C0A54" w:rsidRPr="007C1F2C" w:rsidRDefault="007C1F2C"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1"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300</w:t>
            </w:r>
          </w:p>
        </w:tc>
        <w:tc>
          <w:tcPr>
            <w:tcW w:w="1145" w:type="dxa"/>
          </w:tcPr>
          <w:p w:rsidR="001C0A54" w:rsidRPr="007D0945" w:rsidRDefault="00A4165D"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lang w:val="id-ID"/>
              </w:rPr>
              <w:t xml:space="preserve">   </w:t>
            </w:r>
            <w:r w:rsidR="00A529FB" w:rsidRPr="007D0945">
              <w:rPr>
                <w:rFonts w:ascii="Times New Roman" w:eastAsia="Calibri" w:hAnsi="Times New Roman" w:cs="Times New Roman"/>
                <w:sz w:val="24"/>
                <w:szCs w:val="24"/>
                <w:lang w:val="id-ID"/>
              </w:rPr>
              <w:t xml:space="preserve">   </w:t>
            </w:r>
            <w:r w:rsidR="00A77CA8" w:rsidRPr="007D0945">
              <w:rPr>
                <w:rFonts w:ascii="Times New Roman" w:eastAsia="Calibri" w:hAnsi="Times New Roman" w:cs="Times New Roman"/>
                <w:sz w:val="24"/>
                <w:szCs w:val="24"/>
                <w:lang w:val="id-ID"/>
              </w:rPr>
              <w:t>1</w:t>
            </w:r>
            <w:r w:rsidR="00A529FB" w:rsidRPr="007D0945">
              <w:rPr>
                <w:rFonts w:ascii="Times New Roman" w:eastAsia="Calibri" w:hAnsi="Times New Roman" w:cs="Times New Roman"/>
                <w:sz w:val="24"/>
                <w:szCs w:val="24"/>
                <w:lang w:val="id-ID"/>
              </w:rPr>
              <w:t>.</w:t>
            </w:r>
            <w:r w:rsidR="00A77CA8" w:rsidRPr="007D0945">
              <w:rPr>
                <w:rFonts w:ascii="Times New Roman" w:eastAsia="Calibri" w:hAnsi="Times New Roman" w:cs="Times New Roman"/>
                <w:sz w:val="24"/>
                <w:szCs w:val="24"/>
                <w:lang w:val="id-ID"/>
              </w:rPr>
              <w:t>006</w:t>
            </w:r>
          </w:p>
        </w:tc>
        <w:tc>
          <w:tcPr>
            <w:tcW w:w="1100" w:type="dxa"/>
          </w:tcPr>
          <w:p w:rsidR="001C0A54" w:rsidRPr="007D0945" w:rsidRDefault="006823AA"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335%</w:t>
            </w:r>
          </w:p>
        </w:tc>
      </w:tr>
    </w:tbl>
    <w:p w:rsidR="001C0A54" w:rsidRPr="007D0945" w:rsidRDefault="001C0A54" w:rsidP="007D0945">
      <w:pPr>
        <w:pStyle w:val="ListParagraph"/>
        <w:spacing w:line="360" w:lineRule="auto"/>
        <w:ind w:left="786"/>
        <w:jc w:val="both"/>
        <w:rPr>
          <w:rFonts w:ascii="Times New Roman" w:hAnsi="Times New Roman" w:cs="Times New Roman"/>
          <w:sz w:val="24"/>
          <w:szCs w:val="24"/>
        </w:rPr>
      </w:pP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Perbandingan capaian kinerja dari tahun 201</w:t>
      </w:r>
      <w:r w:rsidR="0061770A" w:rsidRPr="007D0945">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rPr>
        <w:t xml:space="preserve"> sampai dengan tahun 201</w:t>
      </w:r>
      <w:r w:rsidR="0061770A" w:rsidRPr="007D0945">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rPr>
        <w:t xml:space="preserve"> sebagai berikut:</w:t>
      </w:r>
    </w:p>
    <w:tbl>
      <w:tblPr>
        <w:tblStyle w:val="TableGrid"/>
        <w:tblW w:w="8906" w:type="dxa"/>
        <w:tblInd w:w="558" w:type="dxa"/>
        <w:tblLook w:val="04A0"/>
      </w:tblPr>
      <w:tblGrid>
        <w:gridCol w:w="610"/>
        <w:gridCol w:w="4820"/>
        <w:gridCol w:w="1134"/>
        <w:gridCol w:w="1276"/>
        <w:gridCol w:w="1066"/>
      </w:tblGrid>
      <w:tr w:rsidR="001C0A54" w:rsidRPr="007D0945" w:rsidTr="004D5048">
        <w:trPr>
          <w:trHeight w:val="838"/>
        </w:trPr>
        <w:tc>
          <w:tcPr>
            <w:tcW w:w="61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482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1134"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5</w:t>
            </w:r>
          </w:p>
        </w:tc>
        <w:tc>
          <w:tcPr>
            <w:tcW w:w="127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6</w:t>
            </w:r>
          </w:p>
        </w:tc>
        <w:tc>
          <w:tcPr>
            <w:tcW w:w="106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7</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4820"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Jumlah Laporan Hasil Pemeriksaan (LHP)</w:t>
            </w:r>
          </w:p>
        </w:tc>
        <w:tc>
          <w:tcPr>
            <w:tcW w:w="1134" w:type="dxa"/>
          </w:tcPr>
          <w:p w:rsidR="001C0A54" w:rsidRPr="007D0945" w:rsidRDefault="001C0A54"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rPr>
              <w:t>4</w:t>
            </w:r>
            <w:r w:rsidR="0061770A" w:rsidRPr="007D0945">
              <w:rPr>
                <w:rFonts w:ascii="Times New Roman" w:hAnsi="Times New Roman" w:cs="Times New Roman"/>
                <w:sz w:val="24"/>
                <w:szCs w:val="24"/>
                <w:lang w:val="id-ID"/>
              </w:rPr>
              <w:t>8</w:t>
            </w:r>
          </w:p>
        </w:tc>
        <w:tc>
          <w:tcPr>
            <w:tcW w:w="1276" w:type="dxa"/>
          </w:tcPr>
          <w:p w:rsidR="001C0A54" w:rsidRPr="007D0945" w:rsidRDefault="001C0A54"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rPr>
              <w:t>4</w:t>
            </w:r>
            <w:r w:rsidR="0061770A" w:rsidRPr="007D0945">
              <w:rPr>
                <w:rFonts w:ascii="Times New Roman" w:hAnsi="Times New Roman" w:cs="Times New Roman"/>
                <w:sz w:val="24"/>
                <w:szCs w:val="24"/>
                <w:lang w:val="id-ID"/>
              </w:rPr>
              <w:t>9</w:t>
            </w:r>
          </w:p>
        </w:tc>
        <w:tc>
          <w:tcPr>
            <w:tcW w:w="1066" w:type="dxa"/>
          </w:tcPr>
          <w:p w:rsidR="001C0A54" w:rsidRPr="007D0945" w:rsidRDefault="00A77CA8"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22</w:t>
            </w:r>
          </w:p>
        </w:tc>
      </w:tr>
      <w:tr w:rsidR="001C0A54" w:rsidRPr="007D0945" w:rsidTr="004D5048">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2</w:t>
            </w:r>
          </w:p>
        </w:tc>
        <w:tc>
          <w:tcPr>
            <w:tcW w:w="4820"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Jumlah Tindak Lanjut Hasil Pemeriksaan (TLHP) </w:t>
            </w:r>
          </w:p>
        </w:tc>
        <w:tc>
          <w:tcPr>
            <w:tcW w:w="1134" w:type="dxa"/>
          </w:tcPr>
          <w:p w:rsidR="001C0A54" w:rsidRPr="007D0945" w:rsidRDefault="0061770A"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1.134</w:t>
            </w:r>
          </w:p>
        </w:tc>
        <w:tc>
          <w:tcPr>
            <w:tcW w:w="1276" w:type="dxa"/>
          </w:tcPr>
          <w:p w:rsidR="001C0A54" w:rsidRPr="007D0945" w:rsidRDefault="001C0A54"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rPr>
              <w:t>1.1</w:t>
            </w:r>
            <w:r w:rsidR="0061770A" w:rsidRPr="007D0945">
              <w:rPr>
                <w:rFonts w:ascii="Times New Roman" w:hAnsi="Times New Roman" w:cs="Times New Roman"/>
                <w:sz w:val="24"/>
                <w:szCs w:val="24"/>
                <w:lang w:val="id-ID"/>
              </w:rPr>
              <w:t>01</w:t>
            </w:r>
          </w:p>
        </w:tc>
        <w:tc>
          <w:tcPr>
            <w:tcW w:w="1066" w:type="dxa"/>
          </w:tcPr>
          <w:p w:rsidR="001C0A54" w:rsidRPr="007D0945" w:rsidRDefault="00A77CA8"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1</w:t>
            </w:r>
            <w:r w:rsidR="00A529FB" w:rsidRPr="007D0945">
              <w:rPr>
                <w:rFonts w:ascii="Times New Roman" w:hAnsi="Times New Roman" w:cs="Times New Roman"/>
                <w:sz w:val="24"/>
                <w:szCs w:val="24"/>
                <w:lang w:val="id-ID"/>
              </w:rPr>
              <w:t>.</w:t>
            </w:r>
            <w:r w:rsidRPr="007D0945">
              <w:rPr>
                <w:rFonts w:ascii="Times New Roman" w:hAnsi="Times New Roman" w:cs="Times New Roman"/>
                <w:sz w:val="24"/>
                <w:szCs w:val="24"/>
                <w:lang w:val="id-ID"/>
              </w:rPr>
              <w:t>006</w:t>
            </w:r>
          </w:p>
        </w:tc>
      </w:tr>
    </w:tbl>
    <w:p w:rsidR="001C0A54" w:rsidRPr="007D0945" w:rsidRDefault="001C0A54" w:rsidP="007D0945">
      <w:pPr>
        <w:spacing w:line="360" w:lineRule="auto"/>
        <w:ind w:left="426"/>
        <w:jc w:val="both"/>
        <w:rPr>
          <w:rFonts w:ascii="Times New Roman" w:hAnsi="Times New Roman" w:cs="Times New Roman"/>
          <w:sz w:val="24"/>
          <w:szCs w:val="24"/>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Metode pengukuran indikator kinerja tersebut yaitu Jumlah Laporan Hasil Pemeriksaan dan Jumlah Tindak Lanjut hasil Pemeriksaan per 31 Desember 201</w:t>
      </w:r>
      <w:r w:rsidR="0061770A" w:rsidRPr="007D0945">
        <w:rPr>
          <w:rFonts w:ascii="Times New Roman" w:hAnsi="Times New Roman" w:cs="Times New Roman"/>
          <w:sz w:val="24"/>
          <w:szCs w:val="24"/>
          <w:lang w:val="id-ID"/>
        </w:rPr>
        <w:t>7</w:t>
      </w:r>
      <w:r w:rsidRPr="007D0945">
        <w:rPr>
          <w:rFonts w:ascii="Times New Roman" w:hAnsi="Times New Roman" w:cs="Times New Roman"/>
          <w:sz w:val="24"/>
          <w:szCs w:val="24"/>
        </w:rPr>
        <w:t>. Realisasi atas kedua indikator tersebut menunjukkan pe</w:t>
      </w:r>
      <w:r w:rsidR="00A77CA8" w:rsidRPr="007D0945">
        <w:rPr>
          <w:rFonts w:ascii="Times New Roman" w:hAnsi="Times New Roman" w:cs="Times New Roman"/>
          <w:sz w:val="24"/>
          <w:szCs w:val="24"/>
          <w:lang w:val="id-ID"/>
        </w:rPr>
        <w:t>nurunan</w:t>
      </w:r>
      <w:r w:rsidRPr="007D0945">
        <w:rPr>
          <w:rFonts w:ascii="Times New Roman" w:hAnsi="Times New Roman" w:cs="Times New Roman"/>
          <w:sz w:val="24"/>
          <w:szCs w:val="24"/>
        </w:rPr>
        <w:t xml:space="preserve"> </w:t>
      </w:r>
      <w:r w:rsidR="00BB515C" w:rsidRPr="007D0945">
        <w:rPr>
          <w:rFonts w:ascii="Times New Roman" w:hAnsi="Times New Roman" w:cs="Times New Roman"/>
          <w:sz w:val="24"/>
          <w:szCs w:val="24"/>
          <w:lang w:val="id-ID"/>
        </w:rPr>
        <w:t>terutama pada Laporan Hasil Pemeriksaan (LHP)</w:t>
      </w:r>
      <w:r w:rsidRPr="007D0945">
        <w:rPr>
          <w:rFonts w:ascii="Times New Roman" w:hAnsi="Times New Roman" w:cs="Times New Roman"/>
          <w:sz w:val="24"/>
          <w:szCs w:val="24"/>
        </w:rPr>
        <w:t xml:space="preserve"> dari tahun-sebelumnya. </w:t>
      </w:r>
    </w:p>
    <w:p w:rsidR="00E503D5" w:rsidRPr="007D0945" w:rsidRDefault="001C0A54"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Faktor-faktor yang mempengaruhi keberhasilan pencapaian sasaran adalah:  tersedianya anggaran yang memadai untuk melakukan pemeriksaan reguler dan khusus di Lingkungan Pemerintah Kabupaten Barito Utara.</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Hambatan/masalah : Terbatasnya anggaran untuk melakukan pengawasan </w:t>
      </w:r>
      <w:r w:rsidR="00385DC1" w:rsidRPr="007D0945">
        <w:rPr>
          <w:rFonts w:ascii="Times New Roman" w:hAnsi="Times New Roman" w:cs="Times New Roman"/>
          <w:sz w:val="24"/>
          <w:szCs w:val="24"/>
        </w:rPr>
        <w:t>baik reguler maupun khusus di L</w:t>
      </w:r>
      <w:r w:rsidRPr="007D0945">
        <w:rPr>
          <w:rFonts w:ascii="Times New Roman" w:hAnsi="Times New Roman" w:cs="Times New Roman"/>
          <w:sz w:val="24"/>
          <w:szCs w:val="24"/>
        </w:rPr>
        <w:t xml:space="preserve">ingkungan Pemerintah Kabupaten Barito Utara. </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Strategi/upaya pemecahan masalah : penambahan dan efesiensi terhadap anggaran pemeriksaan reguler dan khusus di Lingkungan Pemerintah Kabupaten Barito Utara. </w:t>
      </w:r>
    </w:p>
    <w:p w:rsidR="00E503D5" w:rsidRPr="007D0945" w:rsidRDefault="00E503D5" w:rsidP="007D0945">
      <w:pPr>
        <w:spacing w:after="0" w:line="360" w:lineRule="auto"/>
        <w:ind w:left="432"/>
        <w:jc w:val="both"/>
        <w:rPr>
          <w:rFonts w:ascii="Times New Roman" w:hAnsi="Times New Roman" w:cs="Times New Roman"/>
          <w:sz w:val="24"/>
          <w:szCs w:val="24"/>
          <w:lang w:val="id-ID"/>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Sasaran 2.</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“Meningkatnya Kesadaran Auditan (Obrik) dalam Menyelesaikan Tindak Lanjut Hasil Pemeriksaan “</w:t>
      </w:r>
    </w:p>
    <w:p w:rsidR="001C0A54" w:rsidRPr="007D0945" w:rsidRDefault="001C0A54" w:rsidP="007D0945">
      <w:pPr>
        <w:pStyle w:val="ListParagraph"/>
        <w:spacing w:after="0" w:line="360" w:lineRule="auto"/>
        <w:ind w:left="432"/>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 xml:space="preserve">Hasil evaluasi capaian kinerja sasaran meningkatnya kesadaran auditan (obrik) dalam menyelesaikan tindak lanjut hasil pemeriksaan. Dengan 1 (satu) indikator kinerja yaitu </w:t>
      </w:r>
      <w:r w:rsidRPr="007D0945">
        <w:rPr>
          <w:rFonts w:ascii="Times New Roman" w:hAnsi="Times New Roman" w:cs="Times New Roman"/>
          <w:sz w:val="24"/>
          <w:szCs w:val="24"/>
        </w:rPr>
        <w:t>Meningkatnya Jumlah Status Temuan yang selesai di Tindak Lanjuti</w:t>
      </w:r>
      <w:r w:rsidRPr="007D0945">
        <w:rPr>
          <w:rFonts w:ascii="Times New Roman" w:eastAsia="Calibri" w:hAnsi="Times New Roman" w:cs="Times New Roman"/>
          <w:sz w:val="24"/>
          <w:szCs w:val="24"/>
        </w:rPr>
        <w:t>. Hasil pengukuran indikator kinerja sebagai berikut :</w:t>
      </w: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lang w:val="id-ID"/>
        </w:rPr>
      </w:pPr>
    </w:p>
    <w:tbl>
      <w:tblPr>
        <w:tblStyle w:val="TableGrid"/>
        <w:tblW w:w="8884" w:type="dxa"/>
        <w:tblInd w:w="558" w:type="dxa"/>
        <w:tblLook w:val="04A0"/>
      </w:tblPr>
      <w:tblGrid>
        <w:gridCol w:w="607"/>
        <w:gridCol w:w="3763"/>
        <w:gridCol w:w="993"/>
        <w:gridCol w:w="1122"/>
        <w:gridCol w:w="1145"/>
        <w:gridCol w:w="1254"/>
      </w:tblGrid>
      <w:tr w:rsidR="001C0A54" w:rsidRPr="007D0945" w:rsidTr="007C1F2C">
        <w:tc>
          <w:tcPr>
            <w:tcW w:w="607"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3763"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993"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Satuan</w:t>
            </w:r>
          </w:p>
        </w:tc>
        <w:tc>
          <w:tcPr>
            <w:tcW w:w="3521"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7</w:t>
            </w:r>
          </w:p>
        </w:tc>
      </w:tr>
      <w:tr w:rsidR="001C0A54" w:rsidRPr="007D0945" w:rsidTr="007C1F2C">
        <w:tc>
          <w:tcPr>
            <w:tcW w:w="607"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3763"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993"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112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Target</w:t>
            </w:r>
          </w:p>
        </w:tc>
        <w:tc>
          <w:tcPr>
            <w:tcW w:w="1145"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b/>
                <w:sz w:val="24"/>
                <w:szCs w:val="24"/>
              </w:rPr>
            </w:pPr>
            <w:r w:rsidRPr="007D0945">
              <w:rPr>
                <w:rFonts w:ascii="Times New Roman" w:eastAsia="Calibri" w:hAnsi="Times New Roman" w:cs="Times New Roman"/>
                <w:b/>
                <w:sz w:val="24"/>
                <w:szCs w:val="24"/>
              </w:rPr>
              <w:t>Realisasi</w:t>
            </w:r>
          </w:p>
        </w:tc>
        <w:tc>
          <w:tcPr>
            <w:tcW w:w="1254"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b/>
                <w:sz w:val="24"/>
                <w:szCs w:val="24"/>
              </w:rPr>
            </w:pPr>
            <w:r w:rsidRPr="007D0945">
              <w:rPr>
                <w:rFonts w:ascii="Times New Roman" w:eastAsia="Calibri" w:hAnsi="Times New Roman" w:cs="Times New Roman"/>
                <w:b/>
                <w:sz w:val="24"/>
                <w:szCs w:val="24"/>
              </w:rPr>
              <w:t>Capaian</w:t>
            </w:r>
          </w:p>
        </w:tc>
      </w:tr>
      <w:tr w:rsidR="001C0A54" w:rsidRPr="007D0945" w:rsidTr="007C1F2C">
        <w:tc>
          <w:tcPr>
            <w:tcW w:w="607"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3763"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Temuan yang selesai di Tindak Lanjuti</w:t>
            </w:r>
          </w:p>
        </w:tc>
        <w:tc>
          <w:tcPr>
            <w:tcW w:w="993" w:type="dxa"/>
          </w:tcPr>
          <w:p w:rsidR="001C0A54" w:rsidRPr="007C1F2C" w:rsidRDefault="007C1F2C"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1122"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45" w:type="dxa"/>
          </w:tcPr>
          <w:p w:rsidR="001C0A54" w:rsidRPr="007D0945" w:rsidRDefault="00BB515C"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 xml:space="preserve">     85</w:t>
            </w:r>
            <w:r w:rsidR="001C0A54" w:rsidRPr="007D0945">
              <w:rPr>
                <w:rFonts w:ascii="Times New Roman" w:eastAsia="Calibri" w:hAnsi="Times New Roman" w:cs="Times New Roman"/>
                <w:sz w:val="24"/>
                <w:szCs w:val="24"/>
              </w:rPr>
              <w:t>%</w:t>
            </w:r>
          </w:p>
        </w:tc>
        <w:tc>
          <w:tcPr>
            <w:tcW w:w="1254" w:type="dxa"/>
          </w:tcPr>
          <w:p w:rsidR="001C0A54" w:rsidRPr="007E29BB" w:rsidRDefault="007E29BB"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r>
    </w:tbl>
    <w:p w:rsidR="001C0A54" w:rsidRPr="007D0945" w:rsidRDefault="001C0A54" w:rsidP="007D0945">
      <w:pPr>
        <w:pStyle w:val="ListParagraph"/>
        <w:spacing w:line="360" w:lineRule="auto"/>
        <w:ind w:left="786"/>
        <w:jc w:val="both"/>
        <w:rPr>
          <w:rFonts w:ascii="Times New Roman" w:hAnsi="Times New Roman" w:cs="Times New Roman"/>
          <w:sz w:val="24"/>
          <w:szCs w:val="24"/>
        </w:rPr>
      </w:pPr>
    </w:p>
    <w:p w:rsidR="00D404E1" w:rsidRDefault="00D404E1"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6823AA" w:rsidRDefault="006823AA"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6823AA" w:rsidRDefault="006823AA"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6823AA" w:rsidRDefault="006823AA"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6823AA" w:rsidRDefault="006823AA"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D404E1" w:rsidRDefault="00D404E1" w:rsidP="007D0945">
      <w:pPr>
        <w:pStyle w:val="ListParagraph"/>
        <w:tabs>
          <w:tab w:val="left" w:pos="2835"/>
        </w:tabs>
        <w:spacing w:after="0" w:line="360" w:lineRule="auto"/>
        <w:ind w:left="426"/>
        <w:jc w:val="both"/>
        <w:rPr>
          <w:rFonts w:ascii="Times New Roman" w:eastAsia="Calibri" w:hAnsi="Times New Roman" w:cs="Times New Roman"/>
          <w:sz w:val="24"/>
          <w:szCs w:val="24"/>
          <w:lang w:val="id-ID"/>
        </w:rPr>
      </w:pPr>
    </w:p>
    <w:p w:rsidR="001C0A54" w:rsidRPr="007D0945" w:rsidRDefault="001C0A54" w:rsidP="007D0945">
      <w:pPr>
        <w:pStyle w:val="ListParagraph"/>
        <w:tabs>
          <w:tab w:val="left" w:pos="2835"/>
        </w:tabs>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Perbandingan capaian kinerja dari tahun 201</w:t>
      </w:r>
      <w:r w:rsidR="0061770A" w:rsidRPr="007D0945">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rPr>
        <w:t xml:space="preserve"> sampai dengan tahun 201</w:t>
      </w:r>
      <w:r w:rsidR="0061770A" w:rsidRPr="007D0945">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rPr>
        <w:t xml:space="preserve"> sebagai berikut:</w:t>
      </w:r>
    </w:p>
    <w:tbl>
      <w:tblPr>
        <w:tblStyle w:val="TableGrid"/>
        <w:tblW w:w="8906" w:type="dxa"/>
        <w:tblInd w:w="558" w:type="dxa"/>
        <w:tblLayout w:type="fixed"/>
        <w:tblLook w:val="04A0"/>
      </w:tblPr>
      <w:tblGrid>
        <w:gridCol w:w="630"/>
        <w:gridCol w:w="5016"/>
        <w:gridCol w:w="1276"/>
        <w:gridCol w:w="992"/>
        <w:gridCol w:w="992"/>
      </w:tblGrid>
      <w:tr w:rsidR="001C0A54" w:rsidRPr="007D0945" w:rsidTr="007C1F2C">
        <w:trPr>
          <w:trHeight w:val="838"/>
        </w:trPr>
        <w:tc>
          <w:tcPr>
            <w:tcW w:w="63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501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127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5</w:t>
            </w:r>
          </w:p>
        </w:tc>
        <w:tc>
          <w:tcPr>
            <w:tcW w:w="99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6</w:t>
            </w:r>
          </w:p>
        </w:tc>
        <w:tc>
          <w:tcPr>
            <w:tcW w:w="99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61770A" w:rsidRPr="007D0945">
              <w:rPr>
                <w:rFonts w:ascii="Times New Roman" w:eastAsia="Calibri" w:hAnsi="Times New Roman" w:cs="Times New Roman"/>
                <w:b/>
                <w:sz w:val="24"/>
                <w:szCs w:val="24"/>
                <w:lang w:val="id-ID"/>
              </w:rPr>
              <w:t>7</w:t>
            </w:r>
          </w:p>
        </w:tc>
      </w:tr>
      <w:tr w:rsidR="001C0A54" w:rsidRPr="007D0945" w:rsidTr="007C1F2C">
        <w:tc>
          <w:tcPr>
            <w:tcW w:w="63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5016"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Temuan yang selesai di Tindak Lanjuti</w:t>
            </w:r>
          </w:p>
        </w:tc>
        <w:tc>
          <w:tcPr>
            <w:tcW w:w="1276"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0061770A" w:rsidRPr="007D0945">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992"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0061770A" w:rsidRPr="007D0945">
              <w:rPr>
                <w:rFonts w:ascii="Times New Roman" w:hAnsi="Times New Roman" w:cs="Times New Roman"/>
                <w:sz w:val="24"/>
                <w:szCs w:val="24"/>
                <w:lang w:val="id-ID"/>
              </w:rPr>
              <w:t>4,24</w:t>
            </w:r>
            <w:r w:rsidRPr="007D0945">
              <w:rPr>
                <w:rFonts w:ascii="Times New Roman" w:hAnsi="Times New Roman" w:cs="Times New Roman"/>
                <w:sz w:val="24"/>
                <w:szCs w:val="24"/>
              </w:rPr>
              <w:t>%</w:t>
            </w:r>
          </w:p>
        </w:tc>
        <w:tc>
          <w:tcPr>
            <w:tcW w:w="992" w:type="dxa"/>
          </w:tcPr>
          <w:p w:rsidR="001C0A54" w:rsidRPr="007D0945" w:rsidRDefault="00393911" w:rsidP="007D0945">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r>
    </w:tbl>
    <w:p w:rsidR="001C0A54" w:rsidRPr="007D0945" w:rsidRDefault="001C0A54" w:rsidP="007D0945">
      <w:pPr>
        <w:spacing w:line="360" w:lineRule="auto"/>
        <w:ind w:left="426"/>
        <w:jc w:val="both"/>
        <w:rPr>
          <w:rFonts w:ascii="Times New Roman" w:hAnsi="Times New Roman" w:cs="Times New Roman"/>
          <w:sz w:val="24"/>
          <w:szCs w:val="24"/>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Metode pengukuran indikator kinerja tersebut yaitu meningkatnya jumlah status temuan yang selesai ditindak lanjuti per 31 Desember 201</w:t>
      </w:r>
      <w:r w:rsidR="0061770A"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Realisasi atas indikator tersebut menunjukkan jumlah TLHP yang selesai ditindak lanjuti cukup </w:t>
      </w:r>
      <w:r w:rsidR="00BB515C" w:rsidRPr="007D0945">
        <w:rPr>
          <w:rFonts w:ascii="Times New Roman" w:hAnsi="Times New Roman" w:cs="Times New Roman"/>
          <w:sz w:val="24"/>
          <w:szCs w:val="24"/>
          <w:lang w:val="id-ID"/>
        </w:rPr>
        <w:t>memadai</w:t>
      </w:r>
      <w:r w:rsidR="00BB515C" w:rsidRPr="007D0945">
        <w:rPr>
          <w:rFonts w:ascii="Times New Roman" w:hAnsi="Times New Roman" w:cs="Times New Roman"/>
          <w:sz w:val="24"/>
          <w:szCs w:val="24"/>
        </w:rPr>
        <w:t xml:space="preserve"> dari tahun-sebelumnya</w:t>
      </w:r>
      <w:r w:rsidR="00BB515C" w:rsidRPr="007D0945">
        <w:rPr>
          <w:rFonts w:ascii="Times New Roman" w:hAnsi="Times New Roman" w:cs="Times New Roman"/>
          <w:sz w:val="24"/>
          <w:szCs w:val="24"/>
          <w:lang w:val="id-ID"/>
        </w:rPr>
        <w:t xml:space="preserve"> sehingga mendapat Pengahargaan </w:t>
      </w:r>
      <w:r w:rsidR="00BF5291" w:rsidRPr="007D0945">
        <w:rPr>
          <w:rFonts w:ascii="Times New Roman" w:hAnsi="Times New Roman" w:cs="Times New Roman"/>
          <w:sz w:val="24"/>
          <w:szCs w:val="24"/>
          <w:lang w:val="id-ID"/>
        </w:rPr>
        <w:t>Peringkat Pertama dalam penyelesaian TLHP</w:t>
      </w:r>
      <w:r w:rsidR="00E869F5" w:rsidRPr="007D0945">
        <w:rPr>
          <w:rFonts w:ascii="Times New Roman" w:hAnsi="Times New Roman" w:cs="Times New Roman"/>
          <w:sz w:val="24"/>
          <w:szCs w:val="24"/>
          <w:lang w:val="id-ID"/>
        </w:rPr>
        <w:t xml:space="preserve"> </w:t>
      </w:r>
      <w:r w:rsidR="00BB515C" w:rsidRPr="007D0945">
        <w:rPr>
          <w:rFonts w:ascii="Times New Roman" w:hAnsi="Times New Roman" w:cs="Times New Roman"/>
          <w:sz w:val="24"/>
          <w:szCs w:val="24"/>
          <w:lang w:val="id-ID"/>
        </w:rPr>
        <w:t>dari BPK Perwakilan Propinsi Kalimantan Tengah.</w:t>
      </w:r>
      <w:r w:rsidRPr="007D0945">
        <w:rPr>
          <w:rFonts w:ascii="Times New Roman" w:hAnsi="Times New Roman" w:cs="Times New Roman"/>
          <w:sz w:val="24"/>
          <w:szCs w:val="24"/>
        </w:rPr>
        <w:t xml:space="preserve"> </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Faktor-faktor yang mempengaruhi keberhasilan pencapaian sasaran adalah:  adanya k</w:t>
      </w:r>
      <w:r w:rsidR="008B7100" w:rsidRPr="007D0945">
        <w:rPr>
          <w:rFonts w:ascii="Times New Roman" w:hAnsi="Times New Roman" w:cs="Times New Roman"/>
          <w:sz w:val="24"/>
          <w:szCs w:val="24"/>
        </w:rPr>
        <w:t>omit</w:t>
      </w:r>
      <w:r w:rsidRPr="007D0945">
        <w:rPr>
          <w:rFonts w:ascii="Times New Roman" w:hAnsi="Times New Roman" w:cs="Times New Roman"/>
          <w:sz w:val="24"/>
          <w:szCs w:val="24"/>
        </w:rPr>
        <w:t xml:space="preserve">men </w:t>
      </w:r>
      <w:r w:rsidR="00FF274F">
        <w:rPr>
          <w:rFonts w:ascii="Times New Roman" w:hAnsi="Times New Roman" w:cs="Times New Roman"/>
          <w:sz w:val="24"/>
          <w:szCs w:val="24"/>
          <w:lang w:val="id-ID"/>
        </w:rPr>
        <w:t>Pemerintah Daerah</w:t>
      </w:r>
      <w:r w:rsidRPr="007D0945">
        <w:rPr>
          <w:rFonts w:ascii="Times New Roman" w:hAnsi="Times New Roman" w:cs="Times New Roman"/>
          <w:sz w:val="24"/>
          <w:szCs w:val="24"/>
        </w:rPr>
        <w:t xml:space="preserve"> dan Kepala </w:t>
      </w:r>
      <w:r w:rsidR="00FF274F">
        <w:rPr>
          <w:rFonts w:ascii="Times New Roman" w:hAnsi="Times New Roman" w:cs="Times New Roman"/>
          <w:sz w:val="24"/>
          <w:szCs w:val="24"/>
          <w:lang w:val="id-ID"/>
        </w:rPr>
        <w:t xml:space="preserve">Perangkat </w:t>
      </w:r>
      <w:r w:rsidRPr="007D0945">
        <w:rPr>
          <w:rFonts w:ascii="Times New Roman" w:hAnsi="Times New Roman" w:cs="Times New Roman"/>
          <w:sz w:val="24"/>
          <w:szCs w:val="24"/>
        </w:rPr>
        <w:t>D</w:t>
      </w:r>
      <w:r w:rsidR="00FF274F">
        <w:rPr>
          <w:rFonts w:ascii="Times New Roman" w:hAnsi="Times New Roman" w:cs="Times New Roman"/>
          <w:sz w:val="24"/>
          <w:szCs w:val="24"/>
          <w:lang w:val="id-ID"/>
        </w:rPr>
        <w:t>aerah</w:t>
      </w:r>
      <w:r w:rsidRPr="007D0945">
        <w:rPr>
          <w:rFonts w:ascii="Times New Roman" w:hAnsi="Times New Roman" w:cs="Times New Roman"/>
          <w:sz w:val="24"/>
          <w:szCs w:val="24"/>
        </w:rPr>
        <w:t xml:space="preserve"> untuk menyelesaikan TLHP sesuai jangka waktu yang telah ditentukan. </w:t>
      </w:r>
    </w:p>
    <w:p w:rsidR="008B7100" w:rsidRPr="007D0945" w:rsidRDefault="001C0A54" w:rsidP="007D0945">
      <w:pPr>
        <w:tabs>
          <w:tab w:val="left" w:pos="2552"/>
          <w:tab w:val="left" w:pos="2835"/>
        </w:tabs>
        <w:spacing w:after="0" w:line="360" w:lineRule="auto"/>
        <w:ind w:left="2835" w:hanging="2409"/>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Hambatan/masalah : </w:t>
      </w:r>
      <w:r w:rsidR="008B7100" w:rsidRPr="007D0945">
        <w:rPr>
          <w:rFonts w:ascii="Times New Roman" w:hAnsi="Times New Roman" w:cs="Times New Roman"/>
          <w:sz w:val="24"/>
          <w:szCs w:val="24"/>
          <w:lang w:val="id-ID"/>
        </w:rPr>
        <w:tab/>
        <w:t xml:space="preserve">- </w:t>
      </w:r>
      <w:r w:rsidR="008B7100" w:rsidRPr="007D0945">
        <w:rPr>
          <w:rFonts w:ascii="Times New Roman" w:hAnsi="Times New Roman" w:cs="Times New Roman"/>
          <w:sz w:val="24"/>
          <w:szCs w:val="24"/>
          <w:lang w:val="id-ID"/>
        </w:rPr>
        <w:tab/>
      </w:r>
      <w:r w:rsidRPr="007D0945">
        <w:rPr>
          <w:rFonts w:ascii="Times New Roman" w:hAnsi="Times New Roman" w:cs="Times New Roman"/>
          <w:sz w:val="24"/>
          <w:szCs w:val="24"/>
        </w:rPr>
        <w:t xml:space="preserve">masih terdapat beberapa auditan yang masih belum memahami dan </w:t>
      </w:r>
      <w:r w:rsidR="008B7100"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menyelesaikan TLHP sesuai waktu yang telah ditentukan.</w:t>
      </w:r>
    </w:p>
    <w:p w:rsidR="001C0A54" w:rsidRPr="007D0945" w:rsidRDefault="00E503D5" w:rsidP="007D0945">
      <w:pPr>
        <w:pStyle w:val="ListParagraph"/>
        <w:numPr>
          <w:ilvl w:val="0"/>
          <w:numId w:val="10"/>
        </w:numPr>
        <w:tabs>
          <w:tab w:val="left" w:pos="2552"/>
          <w:tab w:val="left" w:pos="2835"/>
        </w:tabs>
        <w:spacing w:after="0" w:line="360" w:lineRule="auto"/>
        <w:ind w:left="2835" w:hanging="283"/>
        <w:jc w:val="both"/>
        <w:rPr>
          <w:rFonts w:ascii="Times New Roman" w:hAnsi="Times New Roman" w:cs="Times New Roman"/>
          <w:sz w:val="24"/>
          <w:szCs w:val="24"/>
          <w:lang w:val="id-ID"/>
        </w:rPr>
      </w:pPr>
      <w:r w:rsidRPr="007D0945">
        <w:rPr>
          <w:rFonts w:ascii="Times New Roman" w:hAnsi="Times New Roman" w:cs="Times New Roman"/>
          <w:sz w:val="24"/>
          <w:szCs w:val="24"/>
          <w:lang w:val="id-ID"/>
        </w:rPr>
        <w:t>Terbatas</w:t>
      </w:r>
      <w:r w:rsidR="008B7100" w:rsidRPr="007D0945">
        <w:rPr>
          <w:rFonts w:ascii="Times New Roman" w:hAnsi="Times New Roman" w:cs="Times New Roman"/>
          <w:sz w:val="24"/>
          <w:szCs w:val="24"/>
          <w:lang w:val="id-ID"/>
        </w:rPr>
        <w:t xml:space="preserve">nya </w:t>
      </w:r>
      <w:r w:rsidRPr="007D0945">
        <w:rPr>
          <w:rFonts w:ascii="Times New Roman" w:hAnsi="Times New Roman" w:cs="Times New Roman"/>
          <w:sz w:val="24"/>
          <w:szCs w:val="24"/>
          <w:lang w:val="id-ID"/>
        </w:rPr>
        <w:t>Anggaran</w:t>
      </w:r>
      <w:r w:rsidR="008B7100" w:rsidRPr="007D0945">
        <w:rPr>
          <w:rFonts w:ascii="Times New Roman" w:hAnsi="Times New Roman" w:cs="Times New Roman"/>
          <w:sz w:val="24"/>
          <w:szCs w:val="24"/>
          <w:lang w:val="id-ID"/>
        </w:rPr>
        <w:t xml:space="preserve"> untuk melakukan Koordinasi dan Konsultasi</w:t>
      </w:r>
      <w:r w:rsidR="001C0A54" w:rsidRPr="007D0945">
        <w:rPr>
          <w:rFonts w:ascii="Times New Roman" w:hAnsi="Times New Roman" w:cs="Times New Roman"/>
          <w:sz w:val="24"/>
          <w:szCs w:val="24"/>
        </w:rPr>
        <w:t xml:space="preserve"> </w:t>
      </w:r>
      <w:r w:rsidR="00FF274F">
        <w:rPr>
          <w:rFonts w:ascii="Times New Roman" w:hAnsi="Times New Roman" w:cs="Times New Roman"/>
          <w:sz w:val="24"/>
          <w:szCs w:val="24"/>
          <w:lang w:val="id-ID"/>
        </w:rPr>
        <w:t xml:space="preserve">dengan </w:t>
      </w:r>
      <w:r w:rsidR="008B7100" w:rsidRPr="007D0945">
        <w:rPr>
          <w:rFonts w:ascii="Times New Roman" w:hAnsi="Times New Roman" w:cs="Times New Roman"/>
          <w:sz w:val="24"/>
          <w:szCs w:val="24"/>
          <w:lang w:val="id-ID"/>
        </w:rPr>
        <w:t>Instansi yang terkait dalam upaya untuk menyelesaikan TLHP.</w:t>
      </w:r>
    </w:p>
    <w:p w:rsidR="00CD5F5A" w:rsidRPr="007D0945" w:rsidRDefault="001C0A54" w:rsidP="007D0945">
      <w:pPr>
        <w:tabs>
          <w:tab w:val="left" w:pos="2552"/>
          <w:tab w:val="left" w:pos="2835"/>
        </w:tabs>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Strategi/upaya </w:t>
      </w:r>
    </w:p>
    <w:p w:rsidR="00CD5F5A" w:rsidRPr="007D0945" w:rsidRDefault="001C0A54" w:rsidP="007D0945">
      <w:pPr>
        <w:tabs>
          <w:tab w:val="left" w:pos="2552"/>
          <w:tab w:val="left" w:pos="2835"/>
        </w:tabs>
        <w:spacing w:after="0" w:line="360" w:lineRule="auto"/>
        <w:ind w:left="2835" w:hanging="2409"/>
        <w:jc w:val="both"/>
        <w:rPr>
          <w:rFonts w:ascii="Times New Roman" w:hAnsi="Times New Roman" w:cs="Times New Roman"/>
          <w:sz w:val="24"/>
          <w:szCs w:val="24"/>
          <w:lang w:val="id-ID"/>
        </w:rPr>
      </w:pPr>
      <w:r w:rsidRPr="007D0945">
        <w:rPr>
          <w:rFonts w:ascii="Times New Roman" w:hAnsi="Times New Roman" w:cs="Times New Roman"/>
          <w:sz w:val="24"/>
          <w:szCs w:val="24"/>
        </w:rPr>
        <w:t>pem</w:t>
      </w:r>
      <w:r w:rsidR="00CD5F5A" w:rsidRPr="007D0945">
        <w:rPr>
          <w:rFonts w:ascii="Times New Roman" w:hAnsi="Times New Roman" w:cs="Times New Roman"/>
          <w:sz w:val="24"/>
          <w:szCs w:val="24"/>
        </w:rPr>
        <w:t>ecahan masalah</w:t>
      </w:r>
      <w:r w:rsidR="00CD5F5A"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w:t>
      </w:r>
      <w:r w:rsidR="00CD5F5A" w:rsidRPr="007D0945">
        <w:rPr>
          <w:rFonts w:ascii="Times New Roman" w:hAnsi="Times New Roman" w:cs="Times New Roman"/>
          <w:sz w:val="24"/>
          <w:szCs w:val="24"/>
          <w:lang w:val="id-ID"/>
        </w:rPr>
        <w:tab/>
        <w:t>-</w:t>
      </w:r>
      <w:r w:rsidRPr="007D0945">
        <w:rPr>
          <w:rFonts w:ascii="Times New Roman" w:hAnsi="Times New Roman" w:cs="Times New Roman"/>
          <w:sz w:val="24"/>
          <w:szCs w:val="24"/>
        </w:rPr>
        <w:t xml:space="preserve"> memberikan pemahaman kepada au</w:t>
      </w:r>
      <w:r w:rsidR="00E86414" w:rsidRPr="007D0945">
        <w:rPr>
          <w:rFonts w:ascii="Times New Roman" w:hAnsi="Times New Roman" w:cs="Times New Roman"/>
          <w:sz w:val="24"/>
          <w:szCs w:val="24"/>
          <w:lang w:val="id-ID"/>
        </w:rPr>
        <w:t>d</w:t>
      </w:r>
      <w:r w:rsidRPr="007D0945">
        <w:rPr>
          <w:rFonts w:ascii="Times New Roman" w:hAnsi="Times New Roman" w:cs="Times New Roman"/>
          <w:sz w:val="24"/>
          <w:szCs w:val="24"/>
        </w:rPr>
        <w:t>itan yang menjadi sasaran penyelesaian TLHP untuk menyelesaikan TLHP sesuai waktu yang telah ditentukan.</w:t>
      </w:r>
    </w:p>
    <w:p w:rsidR="001C0A54" w:rsidRPr="00FF274F" w:rsidRDefault="00CD5F5A" w:rsidP="007D0945">
      <w:pPr>
        <w:pStyle w:val="ListParagraph"/>
        <w:numPr>
          <w:ilvl w:val="0"/>
          <w:numId w:val="10"/>
        </w:numPr>
        <w:tabs>
          <w:tab w:val="left" w:pos="2552"/>
        </w:tabs>
        <w:spacing w:after="0" w:line="360" w:lineRule="auto"/>
        <w:ind w:left="2835" w:hanging="283"/>
        <w:jc w:val="both"/>
        <w:rPr>
          <w:rFonts w:ascii="Times New Roman" w:hAnsi="Times New Roman" w:cs="Times New Roman"/>
          <w:sz w:val="24"/>
          <w:szCs w:val="24"/>
        </w:rPr>
      </w:pPr>
      <w:r w:rsidRPr="007D0945">
        <w:rPr>
          <w:rFonts w:ascii="Times New Roman" w:hAnsi="Times New Roman" w:cs="Times New Roman"/>
          <w:sz w:val="24"/>
          <w:szCs w:val="24"/>
          <w:lang w:val="id-ID"/>
        </w:rPr>
        <w:t>Melakukan upaya pengusulan untuk penambahan Dana/Anggaran</w:t>
      </w:r>
      <w:r w:rsidR="001C0A54" w:rsidRPr="007D0945">
        <w:rPr>
          <w:rFonts w:ascii="Times New Roman" w:hAnsi="Times New Roman" w:cs="Times New Roman"/>
          <w:sz w:val="24"/>
          <w:szCs w:val="24"/>
        </w:rPr>
        <w:t xml:space="preserve"> </w:t>
      </w:r>
      <w:r w:rsidRPr="007D0945">
        <w:rPr>
          <w:rFonts w:ascii="Times New Roman" w:hAnsi="Times New Roman" w:cs="Times New Roman"/>
          <w:sz w:val="24"/>
          <w:szCs w:val="24"/>
          <w:lang w:val="id-ID"/>
        </w:rPr>
        <w:t>pada tahun 2018.</w:t>
      </w:r>
    </w:p>
    <w:p w:rsidR="00FF274F" w:rsidRDefault="00FF274F" w:rsidP="00FF274F">
      <w:pPr>
        <w:tabs>
          <w:tab w:val="left" w:pos="2552"/>
        </w:tabs>
        <w:spacing w:after="0" w:line="360" w:lineRule="auto"/>
        <w:jc w:val="both"/>
        <w:rPr>
          <w:rFonts w:ascii="Times New Roman" w:hAnsi="Times New Roman" w:cs="Times New Roman"/>
          <w:sz w:val="24"/>
          <w:szCs w:val="24"/>
          <w:lang w:val="id-ID"/>
        </w:rPr>
      </w:pPr>
    </w:p>
    <w:p w:rsidR="00FF274F" w:rsidRPr="00FF274F" w:rsidRDefault="00FF274F" w:rsidP="00FF274F">
      <w:pPr>
        <w:tabs>
          <w:tab w:val="left" w:pos="2552"/>
        </w:tabs>
        <w:spacing w:after="0" w:line="360" w:lineRule="auto"/>
        <w:jc w:val="both"/>
        <w:rPr>
          <w:rFonts w:ascii="Times New Roman" w:hAnsi="Times New Roman" w:cs="Times New Roman"/>
          <w:sz w:val="24"/>
          <w:szCs w:val="24"/>
          <w:lang w:val="id-ID"/>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Sasaran 3.</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“Penanganan Good Governance di Pemerintah Kabupaten Barito Utara “</w:t>
      </w:r>
    </w:p>
    <w:p w:rsidR="001C0A54" w:rsidRPr="007D0945" w:rsidRDefault="001C0A54" w:rsidP="007D0945">
      <w:pPr>
        <w:pStyle w:val="ListParagraph"/>
        <w:spacing w:after="0" w:line="360" w:lineRule="auto"/>
        <w:ind w:left="432"/>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 xml:space="preserve">Hasil evaluasi capaian kinerja sasaran penanganan good governance di Pemerintah Kabupaten Barito Utara. Dengan 1 (satu) indikator kinerja yaitu </w:t>
      </w:r>
      <w:r w:rsidRPr="007D0945">
        <w:rPr>
          <w:rFonts w:ascii="Times New Roman" w:hAnsi="Times New Roman" w:cs="Times New Roman"/>
          <w:sz w:val="24"/>
          <w:szCs w:val="24"/>
        </w:rPr>
        <w:t>Meningkatnya Jumlah Status Penanganan Kasus Pengaduan Masyarakat yang masuk</w:t>
      </w:r>
      <w:r w:rsidRPr="007D0945">
        <w:rPr>
          <w:rFonts w:ascii="Times New Roman" w:eastAsia="Calibri" w:hAnsi="Times New Roman" w:cs="Times New Roman"/>
          <w:sz w:val="24"/>
          <w:szCs w:val="24"/>
        </w:rPr>
        <w:t>. Hasil pengukuran indikator kinerja sebagai berikut :</w:t>
      </w:r>
    </w:p>
    <w:p w:rsidR="00A529FB" w:rsidRPr="007D0945" w:rsidRDefault="00A529FB" w:rsidP="007D0945">
      <w:pPr>
        <w:pStyle w:val="ListParagraph"/>
        <w:spacing w:after="0" w:line="360" w:lineRule="auto"/>
        <w:ind w:left="432"/>
        <w:jc w:val="both"/>
        <w:rPr>
          <w:rFonts w:ascii="Times New Roman" w:eastAsia="Calibri" w:hAnsi="Times New Roman" w:cs="Times New Roman"/>
          <w:sz w:val="24"/>
          <w:szCs w:val="24"/>
          <w:lang w:val="id-ID"/>
        </w:rPr>
      </w:pPr>
    </w:p>
    <w:tbl>
      <w:tblPr>
        <w:tblStyle w:val="TableGrid"/>
        <w:tblW w:w="8906" w:type="dxa"/>
        <w:tblInd w:w="558" w:type="dxa"/>
        <w:tblLayout w:type="fixed"/>
        <w:tblLook w:val="04A0"/>
      </w:tblPr>
      <w:tblGrid>
        <w:gridCol w:w="630"/>
        <w:gridCol w:w="3740"/>
        <w:gridCol w:w="1276"/>
        <w:gridCol w:w="992"/>
        <w:gridCol w:w="1134"/>
        <w:gridCol w:w="1134"/>
      </w:tblGrid>
      <w:tr w:rsidR="001C0A54" w:rsidRPr="007D0945" w:rsidTr="007C1F2C">
        <w:tc>
          <w:tcPr>
            <w:tcW w:w="630"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3740"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1276"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Satuan</w:t>
            </w:r>
          </w:p>
        </w:tc>
        <w:tc>
          <w:tcPr>
            <w:tcW w:w="3260"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CD5F5A" w:rsidRPr="007D0945">
              <w:rPr>
                <w:rFonts w:ascii="Times New Roman" w:eastAsia="Calibri" w:hAnsi="Times New Roman" w:cs="Times New Roman"/>
                <w:b/>
                <w:sz w:val="24"/>
                <w:szCs w:val="24"/>
                <w:lang w:val="id-ID"/>
              </w:rPr>
              <w:t>7</w:t>
            </w:r>
          </w:p>
        </w:tc>
      </w:tr>
      <w:tr w:rsidR="001C0A54" w:rsidRPr="007D0945" w:rsidTr="007C1F2C">
        <w:tc>
          <w:tcPr>
            <w:tcW w:w="630"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3740"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1276"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p>
        </w:tc>
        <w:tc>
          <w:tcPr>
            <w:tcW w:w="99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Target</w:t>
            </w:r>
          </w:p>
        </w:tc>
        <w:tc>
          <w:tcPr>
            <w:tcW w:w="1134"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b/>
                <w:sz w:val="24"/>
                <w:szCs w:val="24"/>
              </w:rPr>
            </w:pPr>
            <w:r w:rsidRPr="007D0945">
              <w:rPr>
                <w:rFonts w:ascii="Times New Roman" w:eastAsia="Calibri" w:hAnsi="Times New Roman" w:cs="Times New Roman"/>
                <w:b/>
                <w:sz w:val="24"/>
                <w:szCs w:val="24"/>
              </w:rPr>
              <w:t>Realisasi</w:t>
            </w:r>
          </w:p>
        </w:tc>
        <w:tc>
          <w:tcPr>
            <w:tcW w:w="1134"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b/>
                <w:sz w:val="24"/>
                <w:szCs w:val="24"/>
              </w:rPr>
            </w:pPr>
            <w:r w:rsidRPr="007D0945">
              <w:rPr>
                <w:rFonts w:ascii="Times New Roman" w:eastAsia="Calibri" w:hAnsi="Times New Roman" w:cs="Times New Roman"/>
                <w:b/>
                <w:sz w:val="24"/>
                <w:szCs w:val="24"/>
              </w:rPr>
              <w:t>Capaian</w:t>
            </w:r>
          </w:p>
        </w:tc>
      </w:tr>
      <w:tr w:rsidR="001C0A54" w:rsidRPr="007D0945" w:rsidTr="007C1F2C">
        <w:tc>
          <w:tcPr>
            <w:tcW w:w="63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3740"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Penanganan Kasus Pengaduan Masyarakat yang masuk.</w:t>
            </w:r>
          </w:p>
        </w:tc>
        <w:tc>
          <w:tcPr>
            <w:tcW w:w="1276"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Prosentase</w:t>
            </w:r>
          </w:p>
        </w:tc>
        <w:tc>
          <w:tcPr>
            <w:tcW w:w="992" w:type="dxa"/>
          </w:tcPr>
          <w:p w:rsidR="001C0A54" w:rsidRPr="007D0945" w:rsidRDefault="001C0A54"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85%</w:t>
            </w:r>
          </w:p>
        </w:tc>
        <w:tc>
          <w:tcPr>
            <w:tcW w:w="1134" w:type="dxa"/>
          </w:tcPr>
          <w:p w:rsidR="001C0A54" w:rsidRPr="007D0945" w:rsidRDefault="00BB515C"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 xml:space="preserve">    85</w:t>
            </w:r>
            <w:r w:rsidR="00E86414" w:rsidRPr="007D0945">
              <w:rPr>
                <w:rFonts w:ascii="Times New Roman" w:eastAsia="Calibri" w:hAnsi="Times New Roman" w:cs="Times New Roman"/>
                <w:sz w:val="24"/>
                <w:szCs w:val="24"/>
                <w:lang w:val="id-ID"/>
              </w:rPr>
              <w:t xml:space="preserve"> </w:t>
            </w:r>
            <w:r w:rsidR="001C0A54" w:rsidRPr="007D0945">
              <w:rPr>
                <w:rFonts w:ascii="Times New Roman" w:eastAsia="Calibri" w:hAnsi="Times New Roman" w:cs="Times New Roman"/>
                <w:sz w:val="24"/>
                <w:szCs w:val="24"/>
              </w:rPr>
              <w:t>%</w:t>
            </w:r>
          </w:p>
        </w:tc>
        <w:tc>
          <w:tcPr>
            <w:tcW w:w="1134" w:type="dxa"/>
          </w:tcPr>
          <w:p w:rsidR="001C0A54" w:rsidRPr="00FF274F" w:rsidRDefault="00FF274F"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100 %</w:t>
            </w:r>
          </w:p>
        </w:tc>
      </w:tr>
    </w:tbl>
    <w:p w:rsidR="0039163A" w:rsidRPr="007D0945" w:rsidRDefault="0039163A" w:rsidP="007D0945">
      <w:pPr>
        <w:pStyle w:val="ListParagraph"/>
        <w:spacing w:after="0" w:line="360" w:lineRule="auto"/>
        <w:ind w:left="426"/>
        <w:jc w:val="both"/>
        <w:rPr>
          <w:rFonts w:ascii="Times New Roman" w:eastAsia="Calibri" w:hAnsi="Times New Roman" w:cs="Times New Roman"/>
          <w:sz w:val="24"/>
          <w:szCs w:val="24"/>
          <w:lang w:val="id-ID"/>
        </w:rPr>
      </w:pPr>
    </w:p>
    <w:p w:rsidR="001C0A54" w:rsidRPr="007D0945" w:rsidRDefault="001C0A54" w:rsidP="007D0945">
      <w:pPr>
        <w:pStyle w:val="ListParagraph"/>
        <w:spacing w:after="0" w:line="360" w:lineRule="auto"/>
        <w:ind w:left="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Perbandingan capaian kinerja dari tahun 201</w:t>
      </w:r>
      <w:r w:rsidR="00CD5F5A" w:rsidRPr="007D0945">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rPr>
        <w:t xml:space="preserve"> sampai dengan tahun 201</w:t>
      </w:r>
      <w:r w:rsidR="00CD5F5A" w:rsidRPr="007D0945">
        <w:rPr>
          <w:rFonts w:ascii="Times New Roman" w:eastAsia="Calibri" w:hAnsi="Times New Roman" w:cs="Times New Roman"/>
          <w:sz w:val="24"/>
          <w:szCs w:val="24"/>
          <w:lang w:val="id-ID"/>
        </w:rPr>
        <w:t>7</w:t>
      </w:r>
      <w:r w:rsidRPr="007D0945">
        <w:rPr>
          <w:rFonts w:ascii="Times New Roman" w:eastAsia="Calibri" w:hAnsi="Times New Roman" w:cs="Times New Roman"/>
          <w:sz w:val="24"/>
          <w:szCs w:val="24"/>
        </w:rPr>
        <w:t xml:space="preserve"> sebagai berikut:</w:t>
      </w:r>
    </w:p>
    <w:tbl>
      <w:tblPr>
        <w:tblStyle w:val="TableGrid"/>
        <w:tblW w:w="8850" w:type="dxa"/>
        <w:tblInd w:w="558" w:type="dxa"/>
        <w:tblLook w:val="04A0"/>
      </w:tblPr>
      <w:tblGrid>
        <w:gridCol w:w="610"/>
        <w:gridCol w:w="5319"/>
        <w:gridCol w:w="993"/>
        <w:gridCol w:w="992"/>
        <w:gridCol w:w="936"/>
      </w:tblGrid>
      <w:tr w:rsidR="001C0A54" w:rsidRPr="007D0945" w:rsidTr="007C1F2C">
        <w:trPr>
          <w:trHeight w:val="838"/>
        </w:trPr>
        <w:tc>
          <w:tcPr>
            <w:tcW w:w="61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5319"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993"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CD5F5A" w:rsidRPr="007D0945">
              <w:rPr>
                <w:rFonts w:ascii="Times New Roman" w:eastAsia="Calibri" w:hAnsi="Times New Roman" w:cs="Times New Roman"/>
                <w:b/>
                <w:sz w:val="24"/>
                <w:szCs w:val="24"/>
                <w:lang w:val="id-ID"/>
              </w:rPr>
              <w:t>5</w:t>
            </w:r>
          </w:p>
        </w:tc>
        <w:tc>
          <w:tcPr>
            <w:tcW w:w="992"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CD5F5A" w:rsidRPr="007D0945">
              <w:rPr>
                <w:rFonts w:ascii="Times New Roman" w:eastAsia="Calibri" w:hAnsi="Times New Roman" w:cs="Times New Roman"/>
                <w:b/>
                <w:sz w:val="24"/>
                <w:szCs w:val="24"/>
                <w:lang w:val="id-ID"/>
              </w:rPr>
              <w:t>6</w:t>
            </w:r>
          </w:p>
        </w:tc>
        <w:tc>
          <w:tcPr>
            <w:tcW w:w="936"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sidR="00CD5F5A" w:rsidRPr="007D0945">
              <w:rPr>
                <w:rFonts w:ascii="Times New Roman" w:eastAsia="Calibri" w:hAnsi="Times New Roman" w:cs="Times New Roman"/>
                <w:b/>
                <w:sz w:val="24"/>
                <w:szCs w:val="24"/>
                <w:lang w:val="id-ID"/>
              </w:rPr>
              <w:t>7</w:t>
            </w:r>
          </w:p>
        </w:tc>
      </w:tr>
      <w:tr w:rsidR="001C0A54" w:rsidRPr="007D0945" w:rsidTr="007C1F2C">
        <w:tc>
          <w:tcPr>
            <w:tcW w:w="610" w:type="dxa"/>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5319" w:type="dxa"/>
          </w:tcPr>
          <w:p w:rsidR="001C0A54" w:rsidRPr="007D0945" w:rsidRDefault="001C0A54"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Meningkatnya Jumlah Status Penanganan Kasus Pengaduan Masyarakat yang masuk.</w:t>
            </w:r>
          </w:p>
        </w:tc>
        <w:tc>
          <w:tcPr>
            <w:tcW w:w="993" w:type="dxa"/>
          </w:tcPr>
          <w:p w:rsidR="001C0A54" w:rsidRPr="007D0945" w:rsidRDefault="00CD5F5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c>
          <w:tcPr>
            <w:tcW w:w="992" w:type="dxa"/>
          </w:tcPr>
          <w:p w:rsidR="001C0A54" w:rsidRPr="007D0945" w:rsidRDefault="00CD5F5A"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lang w:val="id-ID"/>
              </w:rPr>
              <w:t>95</w:t>
            </w:r>
            <w:r w:rsidR="001C0A54" w:rsidRPr="007D0945">
              <w:rPr>
                <w:rFonts w:ascii="Times New Roman" w:hAnsi="Times New Roman" w:cs="Times New Roman"/>
                <w:sz w:val="24"/>
                <w:szCs w:val="24"/>
              </w:rPr>
              <w:t>%</w:t>
            </w:r>
          </w:p>
        </w:tc>
        <w:tc>
          <w:tcPr>
            <w:tcW w:w="936" w:type="dxa"/>
          </w:tcPr>
          <w:p w:rsidR="001C0A54" w:rsidRPr="007D0945" w:rsidRDefault="00393911" w:rsidP="007D0945">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100</w:t>
            </w:r>
            <w:r w:rsidR="00A4165D" w:rsidRPr="007D0945">
              <w:rPr>
                <w:rFonts w:ascii="Times New Roman" w:hAnsi="Times New Roman" w:cs="Times New Roman"/>
                <w:sz w:val="24"/>
                <w:szCs w:val="24"/>
                <w:lang w:val="id-ID"/>
              </w:rPr>
              <w:t xml:space="preserve"> </w:t>
            </w:r>
            <w:r w:rsidR="001C0A54" w:rsidRPr="007D0945">
              <w:rPr>
                <w:rFonts w:ascii="Times New Roman" w:hAnsi="Times New Roman" w:cs="Times New Roman"/>
                <w:sz w:val="24"/>
                <w:szCs w:val="24"/>
              </w:rPr>
              <w:t>%</w:t>
            </w:r>
          </w:p>
        </w:tc>
      </w:tr>
    </w:tbl>
    <w:p w:rsidR="00A447A6" w:rsidRPr="007D0945" w:rsidRDefault="00A447A6" w:rsidP="007D0945">
      <w:pPr>
        <w:spacing w:after="0" w:line="360" w:lineRule="auto"/>
        <w:ind w:left="432"/>
        <w:jc w:val="both"/>
        <w:rPr>
          <w:rFonts w:ascii="Times New Roman" w:hAnsi="Times New Roman" w:cs="Times New Roman"/>
          <w:sz w:val="24"/>
          <w:szCs w:val="24"/>
          <w:lang w:val="id-ID"/>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Sesuai dengan tugas pokok dan fungsinya, Inspektorat Kabupaten Barito Utara menangani kasus/pengaduan dari masyarakat, perintah Bupati, dan pengembangan temuan hasil pemeriksaan. </w:t>
      </w:r>
    </w:p>
    <w:p w:rsidR="001C0A54" w:rsidRDefault="001C0A54"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Pada tahun 201</w:t>
      </w:r>
      <w:r w:rsidR="00CD5F5A"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Inspektorat Kabupaten Barito Utara menerima pengaduan sebanyak </w:t>
      </w:r>
      <w:r w:rsidR="00322584" w:rsidRPr="007D0945">
        <w:rPr>
          <w:rFonts w:ascii="Times New Roman" w:hAnsi="Times New Roman" w:cs="Times New Roman"/>
          <w:sz w:val="24"/>
          <w:szCs w:val="24"/>
          <w:lang w:val="id-ID"/>
        </w:rPr>
        <w:t>1</w:t>
      </w:r>
      <w:r w:rsidR="00BB515C" w:rsidRPr="007D0945">
        <w:rPr>
          <w:rFonts w:ascii="Times New Roman" w:hAnsi="Times New Roman" w:cs="Times New Roman"/>
          <w:sz w:val="24"/>
          <w:szCs w:val="24"/>
          <w:lang w:val="id-ID"/>
        </w:rPr>
        <w:t>5</w:t>
      </w:r>
      <w:r w:rsidRPr="007D0945">
        <w:rPr>
          <w:rFonts w:ascii="Times New Roman" w:hAnsi="Times New Roman" w:cs="Times New Roman"/>
          <w:sz w:val="24"/>
          <w:szCs w:val="24"/>
        </w:rPr>
        <w:t xml:space="preserve"> kasus diantaranya kasus terkait dengan indisipliner PNS dengan ancaman hukuman disiplin PNS kategori hukuman sedang dan berat, kasus perceraian PNS, dugaan penyalahgunaan keuangan daerah/desa. Dan yang telah dilakukan pemeriksaan terdapat rekomendasi sebanyak </w:t>
      </w:r>
      <w:r w:rsidR="00322584" w:rsidRPr="007D0945">
        <w:rPr>
          <w:rFonts w:ascii="Times New Roman" w:hAnsi="Times New Roman" w:cs="Times New Roman"/>
          <w:sz w:val="24"/>
          <w:szCs w:val="24"/>
          <w:lang w:val="id-ID"/>
        </w:rPr>
        <w:t>1</w:t>
      </w:r>
      <w:r w:rsidR="00BB515C" w:rsidRPr="007D0945">
        <w:rPr>
          <w:rFonts w:ascii="Times New Roman" w:hAnsi="Times New Roman" w:cs="Times New Roman"/>
          <w:sz w:val="24"/>
          <w:szCs w:val="24"/>
          <w:lang w:val="id-ID"/>
        </w:rPr>
        <w:t>5</w:t>
      </w:r>
      <w:r w:rsidRPr="007D0945">
        <w:rPr>
          <w:rFonts w:ascii="Times New Roman" w:hAnsi="Times New Roman" w:cs="Times New Roman"/>
          <w:sz w:val="24"/>
          <w:szCs w:val="24"/>
        </w:rPr>
        <w:t xml:space="preserve"> kasus. </w:t>
      </w:r>
    </w:p>
    <w:p w:rsidR="007C1F2C" w:rsidRPr="007C1F2C" w:rsidRDefault="007C1F2C" w:rsidP="007D0945">
      <w:pPr>
        <w:spacing w:after="0" w:line="360" w:lineRule="auto"/>
        <w:ind w:left="432"/>
        <w:jc w:val="both"/>
        <w:rPr>
          <w:rFonts w:ascii="Times New Roman" w:hAnsi="Times New Roman" w:cs="Times New Roman"/>
          <w:sz w:val="24"/>
          <w:szCs w:val="24"/>
          <w:lang w:val="id-ID"/>
        </w:rPr>
      </w:pP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Hasil pemeriksaan kasus selanjutnya dipergunakan sebagai bahan oleh Bapak Bupati Barito Utara yang dikoordinasikan oleh Badan Kepegawaian Daerah Kabupaten Barito Utara, Badan Pemberdayaan Masyarakat dan Desa maupun Kepala P</w:t>
      </w:r>
      <w:r w:rsidR="00FF274F">
        <w:rPr>
          <w:rFonts w:ascii="Times New Roman" w:hAnsi="Times New Roman" w:cs="Times New Roman"/>
          <w:sz w:val="24"/>
          <w:szCs w:val="24"/>
          <w:lang w:val="id-ID"/>
        </w:rPr>
        <w:t xml:space="preserve">erangkat </w:t>
      </w:r>
      <w:r w:rsidRPr="007D0945">
        <w:rPr>
          <w:rFonts w:ascii="Times New Roman" w:hAnsi="Times New Roman" w:cs="Times New Roman"/>
          <w:sz w:val="24"/>
          <w:szCs w:val="24"/>
        </w:rPr>
        <w:t>D</w:t>
      </w:r>
      <w:r w:rsidR="00FF274F">
        <w:rPr>
          <w:rFonts w:ascii="Times New Roman" w:hAnsi="Times New Roman" w:cs="Times New Roman"/>
          <w:sz w:val="24"/>
          <w:szCs w:val="24"/>
          <w:lang w:val="id-ID"/>
        </w:rPr>
        <w:t>aerah</w:t>
      </w:r>
      <w:r w:rsidRPr="007D0945">
        <w:rPr>
          <w:rFonts w:ascii="Times New Roman" w:hAnsi="Times New Roman" w:cs="Times New Roman"/>
          <w:sz w:val="24"/>
          <w:szCs w:val="24"/>
        </w:rPr>
        <w:t xml:space="preserve"> terkait , untuk tindaklanjutnya.  </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Faktor-faktor yang mempengaruhi keberhasilan pencapaian sasaran adalah: Tingginya harapan stake holder termasuk komponen masyarakat akan penyelenggaraan pemerintahan yang bersih. </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Hambatan/masalah : terbatasnya anggaran untuk penanganan pengaduan masyarakat yang masuk sehingga tidak semua dapat diselesaikan. </w:t>
      </w:r>
    </w:p>
    <w:p w:rsidR="001C0A54" w:rsidRPr="007D0945" w:rsidRDefault="001C0A54"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Strategi/upaya pemecahan masalah : pemantauan peraturan perundang-undangan oleh Kepala </w:t>
      </w:r>
      <w:r w:rsidR="00FF274F">
        <w:rPr>
          <w:rFonts w:ascii="Times New Roman" w:hAnsi="Times New Roman" w:cs="Times New Roman"/>
          <w:sz w:val="24"/>
          <w:szCs w:val="24"/>
          <w:lang w:val="id-ID"/>
        </w:rPr>
        <w:t xml:space="preserve">Perangkat </w:t>
      </w:r>
      <w:r w:rsidRPr="007D0945">
        <w:rPr>
          <w:rFonts w:ascii="Times New Roman" w:hAnsi="Times New Roman" w:cs="Times New Roman"/>
          <w:sz w:val="24"/>
          <w:szCs w:val="24"/>
        </w:rPr>
        <w:t>D</w:t>
      </w:r>
      <w:r w:rsidR="00FF274F">
        <w:rPr>
          <w:rFonts w:ascii="Times New Roman" w:hAnsi="Times New Roman" w:cs="Times New Roman"/>
          <w:sz w:val="24"/>
          <w:szCs w:val="24"/>
          <w:lang w:val="id-ID"/>
        </w:rPr>
        <w:t>aerah</w:t>
      </w:r>
      <w:r w:rsidRPr="007D0945">
        <w:rPr>
          <w:rFonts w:ascii="Times New Roman" w:hAnsi="Times New Roman" w:cs="Times New Roman"/>
          <w:sz w:val="24"/>
          <w:szCs w:val="24"/>
        </w:rPr>
        <w:t>.</w:t>
      </w:r>
    </w:p>
    <w:p w:rsidR="00E869F5" w:rsidRDefault="00E869F5"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Default="00D404E1" w:rsidP="00D404E1">
      <w:pPr>
        <w:spacing w:after="0" w:line="360" w:lineRule="auto"/>
        <w:jc w:val="both"/>
        <w:rPr>
          <w:rFonts w:ascii="Times New Roman" w:hAnsi="Times New Roman" w:cs="Times New Roman"/>
          <w:sz w:val="24"/>
          <w:szCs w:val="24"/>
          <w:lang w:val="id-ID"/>
        </w:rPr>
      </w:pPr>
    </w:p>
    <w:p w:rsidR="00D404E1" w:rsidRPr="007D0945" w:rsidRDefault="00D404E1" w:rsidP="00D404E1">
      <w:pPr>
        <w:spacing w:after="0" w:line="360" w:lineRule="auto"/>
        <w:jc w:val="both"/>
        <w:rPr>
          <w:rFonts w:ascii="Times New Roman" w:hAnsi="Times New Roman" w:cs="Times New Roman"/>
          <w:sz w:val="24"/>
          <w:szCs w:val="24"/>
          <w:lang w:val="id-ID"/>
        </w:rPr>
      </w:pPr>
    </w:p>
    <w:p w:rsidR="001C0A54" w:rsidRPr="007D0945" w:rsidRDefault="00255F19" w:rsidP="007D0945">
      <w:pPr>
        <w:spacing w:line="360" w:lineRule="auto"/>
        <w:ind w:left="426" w:hanging="426"/>
        <w:jc w:val="both"/>
        <w:rPr>
          <w:rFonts w:ascii="Times New Roman" w:hAnsi="Times New Roman" w:cs="Times New Roman"/>
          <w:b/>
          <w:sz w:val="24"/>
          <w:szCs w:val="24"/>
        </w:rPr>
      </w:pPr>
      <w:r w:rsidRPr="007D0945">
        <w:rPr>
          <w:rFonts w:ascii="Times New Roman" w:hAnsi="Times New Roman" w:cs="Times New Roman"/>
          <w:b/>
          <w:sz w:val="24"/>
          <w:szCs w:val="24"/>
          <w:lang w:val="en-US"/>
        </w:rPr>
        <w:t>E</w:t>
      </w:r>
      <w:r w:rsidR="001C0A54" w:rsidRPr="007D0945">
        <w:rPr>
          <w:rFonts w:ascii="Times New Roman" w:hAnsi="Times New Roman" w:cs="Times New Roman"/>
          <w:b/>
          <w:sz w:val="24"/>
          <w:szCs w:val="24"/>
        </w:rPr>
        <w:t>.</w:t>
      </w:r>
      <w:r w:rsidR="001C0A54" w:rsidRPr="007D0945">
        <w:rPr>
          <w:rFonts w:ascii="Times New Roman" w:hAnsi="Times New Roman" w:cs="Times New Roman"/>
          <w:b/>
          <w:sz w:val="24"/>
          <w:szCs w:val="24"/>
        </w:rPr>
        <w:tab/>
        <w:t>A</w:t>
      </w:r>
      <w:r w:rsidR="00D26BAB" w:rsidRPr="007D0945">
        <w:rPr>
          <w:rFonts w:ascii="Times New Roman" w:hAnsi="Times New Roman" w:cs="Times New Roman"/>
          <w:b/>
          <w:sz w:val="24"/>
          <w:szCs w:val="24"/>
          <w:lang w:val="id-ID"/>
        </w:rPr>
        <w:t xml:space="preserve">kuntabilitas </w:t>
      </w:r>
      <w:r w:rsidR="001C0A54" w:rsidRPr="007D0945">
        <w:rPr>
          <w:rFonts w:ascii="Times New Roman" w:hAnsi="Times New Roman" w:cs="Times New Roman"/>
          <w:b/>
          <w:sz w:val="24"/>
          <w:szCs w:val="24"/>
        </w:rPr>
        <w:t>K</w:t>
      </w:r>
      <w:r w:rsidR="00D26BAB" w:rsidRPr="007D0945">
        <w:rPr>
          <w:rFonts w:ascii="Times New Roman" w:hAnsi="Times New Roman" w:cs="Times New Roman"/>
          <w:b/>
          <w:sz w:val="24"/>
          <w:szCs w:val="24"/>
          <w:lang w:val="id-ID"/>
        </w:rPr>
        <w:t>euangan</w:t>
      </w:r>
      <w:r w:rsidR="001C0A54" w:rsidRPr="007D0945">
        <w:rPr>
          <w:rFonts w:ascii="Times New Roman" w:hAnsi="Times New Roman" w:cs="Times New Roman"/>
          <w:b/>
          <w:sz w:val="24"/>
          <w:szCs w:val="24"/>
        </w:rPr>
        <w:t xml:space="preserve"> </w:t>
      </w:r>
    </w:p>
    <w:p w:rsidR="001C0A54" w:rsidRPr="007D0945" w:rsidRDefault="001C0A54"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Untuk mencapai sasaran strategis di Tahun 201</w:t>
      </w:r>
      <w:r w:rsidR="00CD5F5A"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melalui 6 progam Belanja langsung dengan target dan realisasi anggaran, serta capaian kinerja out put </w:t>
      </w:r>
      <w:r w:rsidR="00E503D5" w:rsidRPr="007D0945">
        <w:rPr>
          <w:rFonts w:ascii="Times New Roman" w:hAnsi="Times New Roman" w:cs="Times New Roman"/>
          <w:sz w:val="24"/>
          <w:szCs w:val="24"/>
          <w:lang w:val="id-ID"/>
        </w:rPr>
        <w:t xml:space="preserve">program </w:t>
      </w:r>
      <w:r w:rsidRPr="007D0945">
        <w:rPr>
          <w:rFonts w:ascii="Times New Roman" w:hAnsi="Times New Roman" w:cs="Times New Roman"/>
          <w:sz w:val="24"/>
          <w:szCs w:val="24"/>
        </w:rPr>
        <w:t xml:space="preserve">kegiatan </w:t>
      </w:r>
      <w:r w:rsidR="00E503D5" w:rsidRPr="007D0945">
        <w:rPr>
          <w:rFonts w:ascii="Times New Roman" w:hAnsi="Times New Roman" w:cs="Times New Roman"/>
          <w:sz w:val="24"/>
          <w:szCs w:val="24"/>
          <w:lang w:val="id-ID"/>
        </w:rPr>
        <w:t xml:space="preserve">pengawasan </w:t>
      </w:r>
      <w:r w:rsidRPr="007D0945">
        <w:rPr>
          <w:rFonts w:ascii="Times New Roman" w:hAnsi="Times New Roman" w:cs="Times New Roman"/>
          <w:sz w:val="24"/>
          <w:szCs w:val="24"/>
        </w:rPr>
        <w:t>sebagai berikut:</w:t>
      </w:r>
    </w:p>
    <w:tbl>
      <w:tblPr>
        <w:tblStyle w:val="TableGrid"/>
        <w:tblW w:w="8906" w:type="dxa"/>
        <w:tblInd w:w="558" w:type="dxa"/>
        <w:tblLayout w:type="fixed"/>
        <w:tblLook w:val="04A0"/>
      </w:tblPr>
      <w:tblGrid>
        <w:gridCol w:w="543"/>
        <w:gridCol w:w="450"/>
        <w:gridCol w:w="3328"/>
        <w:gridCol w:w="1608"/>
        <w:gridCol w:w="1453"/>
        <w:gridCol w:w="1524"/>
      </w:tblGrid>
      <w:tr w:rsidR="00293EE3" w:rsidRPr="007D0945" w:rsidTr="007C1F2C">
        <w:tc>
          <w:tcPr>
            <w:tcW w:w="543" w:type="dxa"/>
            <w:tcBorders>
              <w:right w:val="single" w:sz="4" w:space="0" w:color="auto"/>
            </w:tcBorders>
            <w:vAlign w:val="center"/>
          </w:tcPr>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No</w:t>
            </w:r>
          </w:p>
        </w:tc>
        <w:tc>
          <w:tcPr>
            <w:tcW w:w="3778" w:type="dxa"/>
            <w:gridSpan w:val="2"/>
            <w:tcBorders>
              <w:left w:val="single" w:sz="4" w:space="0" w:color="auto"/>
            </w:tcBorders>
            <w:vAlign w:val="center"/>
          </w:tcPr>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Program/Kegiatan</w:t>
            </w:r>
          </w:p>
        </w:tc>
        <w:tc>
          <w:tcPr>
            <w:tcW w:w="1608" w:type="dxa"/>
            <w:vAlign w:val="center"/>
          </w:tcPr>
          <w:p w:rsidR="00E503D5" w:rsidRPr="007D0945" w:rsidRDefault="00293EE3" w:rsidP="007D0945">
            <w:pPr>
              <w:spacing w:line="360" w:lineRule="auto"/>
              <w:jc w:val="center"/>
              <w:rPr>
                <w:rFonts w:ascii="Times New Roman" w:hAnsi="Times New Roman" w:cs="Times New Roman"/>
                <w:b/>
                <w:sz w:val="24"/>
                <w:szCs w:val="24"/>
                <w:lang w:val="id-ID"/>
              </w:rPr>
            </w:pPr>
            <w:r w:rsidRPr="007D0945">
              <w:rPr>
                <w:rFonts w:ascii="Times New Roman" w:hAnsi="Times New Roman" w:cs="Times New Roman"/>
                <w:b/>
                <w:sz w:val="24"/>
                <w:szCs w:val="24"/>
              </w:rPr>
              <w:t>Pagu 201</w:t>
            </w:r>
            <w:r w:rsidR="00E503D5" w:rsidRPr="007D0945">
              <w:rPr>
                <w:rFonts w:ascii="Times New Roman" w:hAnsi="Times New Roman" w:cs="Times New Roman"/>
                <w:b/>
                <w:sz w:val="24"/>
                <w:szCs w:val="24"/>
                <w:lang w:val="id-ID"/>
              </w:rPr>
              <w:t>7</w:t>
            </w:r>
            <w:r w:rsidRPr="007D0945">
              <w:rPr>
                <w:rFonts w:ascii="Times New Roman" w:hAnsi="Times New Roman" w:cs="Times New Roman"/>
                <w:b/>
                <w:sz w:val="24"/>
                <w:szCs w:val="24"/>
              </w:rPr>
              <w:t xml:space="preserve"> </w:t>
            </w:r>
          </w:p>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(Rp)</w:t>
            </w:r>
          </w:p>
        </w:tc>
        <w:tc>
          <w:tcPr>
            <w:tcW w:w="1453" w:type="dxa"/>
            <w:vAlign w:val="center"/>
          </w:tcPr>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Realisasi Keuangan (Rp)</w:t>
            </w:r>
          </w:p>
        </w:tc>
        <w:tc>
          <w:tcPr>
            <w:tcW w:w="1524" w:type="dxa"/>
            <w:vAlign w:val="center"/>
          </w:tcPr>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Realisasi Keuangan (%)</w:t>
            </w:r>
          </w:p>
        </w:tc>
      </w:tr>
      <w:tr w:rsidR="00293EE3" w:rsidRPr="007D0945" w:rsidTr="007C1F2C">
        <w:tc>
          <w:tcPr>
            <w:tcW w:w="543" w:type="dxa"/>
            <w:tcBorders>
              <w:right w:val="single" w:sz="4" w:space="0" w:color="auto"/>
            </w:tcBorders>
          </w:tcPr>
          <w:p w:rsidR="00293EE3" w:rsidRPr="007D0945" w:rsidRDefault="00E503D5" w:rsidP="007D0945">
            <w:pPr>
              <w:spacing w:line="360" w:lineRule="auto"/>
              <w:jc w:val="center"/>
              <w:rPr>
                <w:rFonts w:ascii="Times New Roman" w:hAnsi="Times New Roman" w:cs="Times New Roman"/>
                <w:b/>
                <w:sz w:val="24"/>
                <w:szCs w:val="24"/>
                <w:lang w:val="id-ID"/>
              </w:rPr>
            </w:pPr>
            <w:r w:rsidRPr="007D0945">
              <w:rPr>
                <w:rFonts w:ascii="Times New Roman" w:hAnsi="Times New Roman" w:cs="Times New Roman"/>
                <w:b/>
                <w:sz w:val="24"/>
                <w:szCs w:val="24"/>
                <w:lang w:val="id-ID"/>
              </w:rPr>
              <w:t>1</w:t>
            </w:r>
          </w:p>
        </w:tc>
        <w:tc>
          <w:tcPr>
            <w:tcW w:w="3778" w:type="dxa"/>
            <w:gridSpan w:val="2"/>
            <w:tcBorders>
              <w:bottom w:val="single" w:sz="4" w:space="0" w:color="000000" w:themeColor="text1"/>
            </w:tcBorders>
          </w:tcPr>
          <w:p w:rsidR="00293EE3" w:rsidRPr="007D0945" w:rsidRDefault="00293EE3" w:rsidP="007D0945">
            <w:pPr>
              <w:spacing w:line="360" w:lineRule="auto"/>
              <w:jc w:val="both"/>
              <w:rPr>
                <w:rFonts w:ascii="Times New Roman" w:hAnsi="Times New Roman" w:cs="Times New Roman"/>
                <w:b/>
                <w:sz w:val="24"/>
                <w:szCs w:val="24"/>
              </w:rPr>
            </w:pPr>
            <w:r w:rsidRPr="007D0945">
              <w:rPr>
                <w:rFonts w:ascii="Times New Roman" w:hAnsi="Times New Roman" w:cs="Times New Roman"/>
                <w:b/>
                <w:sz w:val="24"/>
                <w:szCs w:val="24"/>
              </w:rPr>
              <w:t>Program Peningkatan Sistem Pengawasan Internal dan Pengendalian pelaksanaan kebijakan KDH.</w:t>
            </w:r>
          </w:p>
        </w:tc>
        <w:tc>
          <w:tcPr>
            <w:tcW w:w="1608" w:type="dxa"/>
          </w:tcPr>
          <w:p w:rsidR="00293EE3" w:rsidRPr="007D0945" w:rsidRDefault="000A558A"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405</w:t>
            </w:r>
            <w:r w:rsidR="00E503D5" w:rsidRPr="007D0945">
              <w:rPr>
                <w:rFonts w:ascii="Times New Roman" w:hAnsi="Times New Roman" w:cs="Times New Roman"/>
                <w:sz w:val="24"/>
                <w:szCs w:val="24"/>
                <w:lang w:val="id-ID"/>
              </w:rPr>
              <w:t>.000.000,-</w:t>
            </w:r>
          </w:p>
        </w:tc>
        <w:tc>
          <w:tcPr>
            <w:tcW w:w="1453" w:type="dxa"/>
          </w:tcPr>
          <w:p w:rsidR="00293EE3" w:rsidRPr="007D0945" w:rsidRDefault="00293EE3" w:rsidP="007D0945">
            <w:pPr>
              <w:spacing w:line="360" w:lineRule="auto"/>
              <w:jc w:val="right"/>
              <w:rPr>
                <w:rFonts w:ascii="Times New Roman" w:hAnsi="Times New Roman" w:cs="Times New Roman"/>
                <w:sz w:val="24"/>
                <w:szCs w:val="24"/>
              </w:rPr>
            </w:pPr>
          </w:p>
        </w:tc>
        <w:tc>
          <w:tcPr>
            <w:tcW w:w="1524" w:type="dxa"/>
          </w:tcPr>
          <w:p w:rsidR="00293EE3" w:rsidRPr="007D0945" w:rsidRDefault="00293EE3" w:rsidP="007D0945">
            <w:pPr>
              <w:spacing w:line="360" w:lineRule="auto"/>
              <w:jc w:val="right"/>
              <w:rPr>
                <w:rFonts w:ascii="Times New Roman" w:hAnsi="Times New Roman" w:cs="Times New Roman"/>
                <w:sz w:val="24"/>
                <w:szCs w:val="24"/>
              </w:rPr>
            </w:pPr>
          </w:p>
        </w:tc>
      </w:tr>
      <w:tr w:rsidR="00293EE3" w:rsidRPr="007D0945" w:rsidTr="007C1F2C">
        <w:tc>
          <w:tcPr>
            <w:tcW w:w="543" w:type="dxa"/>
            <w:tcBorders>
              <w:right w:val="single" w:sz="4" w:space="0" w:color="auto"/>
            </w:tcBorders>
          </w:tcPr>
          <w:p w:rsidR="00293EE3" w:rsidRPr="007D0945" w:rsidRDefault="00293EE3" w:rsidP="007D0945">
            <w:pPr>
              <w:spacing w:line="360" w:lineRule="auto"/>
              <w:jc w:val="right"/>
              <w:rPr>
                <w:rFonts w:ascii="Times New Roman" w:hAnsi="Times New Roman" w:cs="Times New Roman"/>
                <w:sz w:val="24"/>
                <w:szCs w:val="24"/>
              </w:rPr>
            </w:pPr>
          </w:p>
        </w:tc>
        <w:tc>
          <w:tcPr>
            <w:tcW w:w="450" w:type="dxa"/>
            <w:tcBorders>
              <w:bottom w:val="single" w:sz="4" w:space="0" w:color="auto"/>
              <w:right w:val="nil"/>
            </w:tcBorders>
          </w:tcPr>
          <w:p w:rsidR="00293EE3" w:rsidRPr="007D0945" w:rsidRDefault="00293EE3"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1</w:t>
            </w:r>
          </w:p>
        </w:tc>
        <w:tc>
          <w:tcPr>
            <w:tcW w:w="3328" w:type="dxa"/>
            <w:tcBorders>
              <w:left w:val="nil"/>
              <w:bottom w:val="single" w:sz="4" w:space="0" w:color="auto"/>
            </w:tcBorders>
          </w:tcPr>
          <w:p w:rsidR="00293EE3" w:rsidRPr="007D0945" w:rsidRDefault="00293EE3"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Pelaksanaan pengawasan internal secara berkala.</w:t>
            </w:r>
          </w:p>
        </w:tc>
        <w:tc>
          <w:tcPr>
            <w:tcW w:w="1608" w:type="dxa"/>
          </w:tcPr>
          <w:p w:rsidR="00293EE3" w:rsidRPr="007D0945" w:rsidRDefault="00E503D5"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2</w:t>
            </w:r>
            <w:r w:rsidR="000A558A" w:rsidRPr="007D0945">
              <w:rPr>
                <w:rFonts w:ascii="Times New Roman" w:hAnsi="Times New Roman" w:cs="Times New Roman"/>
                <w:sz w:val="24"/>
                <w:szCs w:val="24"/>
                <w:lang w:val="id-ID"/>
              </w:rPr>
              <w:t>69</w:t>
            </w:r>
            <w:r w:rsidR="00293EE3" w:rsidRPr="007D0945">
              <w:rPr>
                <w:rFonts w:ascii="Times New Roman" w:hAnsi="Times New Roman" w:cs="Times New Roman"/>
                <w:sz w:val="24"/>
                <w:szCs w:val="24"/>
              </w:rPr>
              <w:t>.</w:t>
            </w:r>
            <w:r w:rsidR="000A558A" w:rsidRPr="007D0945">
              <w:rPr>
                <w:rFonts w:ascii="Times New Roman" w:hAnsi="Times New Roman" w:cs="Times New Roman"/>
                <w:sz w:val="24"/>
                <w:szCs w:val="24"/>
                <w:lang w:val="id-ID"/>
              </w:rPr>
              <w:t>525</w:t>
            </w:r>
            <w:r w:rsidRPr="007D0945">
              <w:rPr>
                <w:rFonts w:ascii="Times New Roman" w:hAnsi="Times New Roman" w:cs="Times New Roman"/>
                <w:sz w:val="24"/>
                <w:szCs w:val="24"/>
                <w:lang w:val="id-ID"/>
              </w:rPr>
              <w:t>.</w:t>
            </w:r>
            <w:r w:rsidR="00293EE3" w:rsidRPr="007D0945">
              <w:rPr>
                <w:rFonts w:ascii="Times New Roman" w:hAnsi="Times New Roman" w:cs="Times New Roman"/>
                <w:sz w:val="24"/>
                <w:szCs w:val="24"/>
              </w:rPr>
              <w:t>000</w:t>
            </w:r>
          </w:p>
        </w:tc>
        <w:tc>
          <w:tcPr>
            <w:tcW w:w="1453" w:type="dxa"/>
          </w:tcPr>
          <w:p w:rsidR="00293EE3" w:rsidRPr="007D0945" w:rsidRDefault="00E503D5"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2</w:t>
            </w:r>
            <w:r w:rsidR="000A558A" w:rsidRPr="007D0945">
              <w:rPr>
                <w:rFonts w:ascii="Times New Roman" w:hAnsi="Times New Roman" w:cs="Times New Roman"/>
                <w:sz w:val="24"/>
                <w:szCs w:val="24"/>
                <w:lang w:val="id-ID"/>
              </w:rPr>
              <w:t>69</w:t>
            </w:r>
            <w:r w:rsidRPr="007D0945">
              <w:rPr>
                <w:rFonts w:ascii="Times New Roman" w:hAnsi="Times New Roman" w:cs="Times New Roman"/>
                <w:sz w:val="24"/>
                <w:szCs w:val="24"/>
                <w:lang w:val="id-ID"/>
              </w:rPr>
              <w:t>.</w:t>
            </w:r>
            <w:r w:rsidR="000A558A" w:rsidRPr="007D0945">
              <w:rPr>
                <w:rFonts w:ascii="Times New Roman" w:hAnsi="Times New Roman" w:cs="Times New Roman"/>
                <w:sz w:val="24"/>
                <w:szCs w:val="24"/>
                <w:lang w:val="id-ID"/>
              </w:rPr>
              <w:t>311</w:t>
            </w:r>
            <w:r w:rsidR="00293EE3" w:rsidRPr="007D0945">
              <w:rPr>
                <w:rFonts w:ascii="Times New Roman" w:hAnsi="Times New Roman" w:cs="Times New Roman"/>
                <w:sz w:val="24"/>
                <w:szCs w:val="24"/>
              </w:rPr>
              <w:t>.000</w:t>
            </w:r>
          </w:p>
        </w:tc>
        <w:tc>
          <w:tcPr>
            <w:tcW w:w="1524" w:type="dxa"/>
          </w:tcPr>
          <w:p w:rsidR="00293EE3" w:rsidRPr="007D0945" w:rsidRDefault="000A558A"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99</w:t>
            </w:r>
            <w:r w:rsidR="00293EE3" w:rsidRPr="007D0945">
              <w:rPr>
                <w:rFonts w:ascii="Times New Roman" w:hAnsi="Times New Roman" w:cs="Times New Roman"/>
                <w:sz w:val="24"/>
                <w:szCs w:val="24"/>
              </w:rPr>
              <w:t>.</w:t>
            </w:r>
            <w:r w:rsidRPr="007D0945">
              <w:rPr>
                <w:rFonts w:ascii="Times New Roman" w:hAnsi="Times New Roman" w:cs="Times New Roman"/>
                <w:sz w:val="24"/>
                <w:szCs w:val="24"/>
                <w:lang w:val="id-ID"/>
              </w:rPr>
              <w:t>92</w:t>
            </w:r>
            <w:r w:rsidR="00293EE3" w:rsidRPr="007D0945">
              <w:rPr>
                <w:rFonts w:ascii="Times New Roman" w:hAnsi="Times New Roman" w:cs="Times New Roman"/>
                <w:sz w:val="24"/>
                <w:szCs w:val="24"/>
              </w:rPr>
              <w:t>%</w:t>
            </w:r>
          </w:p>
        </w:tc>
      </w:tr>
      <w:tr w:rsidR="00293EE3" w:rsidRPr="007D0945" w:rsidTr="007C1F2C">
        <w:tc>
          <w:tcPr>
            <w:tcW w:w="543" w:type="dxa"/>
            <w:tcBorders>
              <w:right w:val="single" w:sz="4" w:space="0" w:color="auto"/>
            </w:tcBorders>
          </w:tcPr>
          <w:p w:rsidR="00293EE3" w:rsidRPr="007D0945" w:rsidRDefault="00293EE3" w:rsidP="007D0945">
            <w:pPr>
              <w:spacing w:line="360" w:lineRule="auto"/>
              <w:jc w:val="right"/>
              <w:rPr>
                <w:rFonts w:ascii="Times New Roman" w:hAnsi="Times New Roman" w:cs="Times New Roman"/>
                <w:sz w:val="24"/>
                <w:szCs w:val="24"/>
              </w:rPr>
            </w:pPr>
          </w:p>
        </w:tc>
        <w:tc>
          <w:tcPr>
            <w:tcW w:w="450" w:type="dxa"/>
            <w:tcBorders>
              <w:top w:val="single" w:sz="4" w:space="0" w:color="auto"/>
              <w:bottom w:val="single" w:sz="4" w:space="0" w:color="auto"/>
              <w:right w:val="nil"/>
            </w:tcBorders>
          </w:tcPr>
          <w:p w:rsidR="00293EE3" w:rsidRPr="007D0945" w:rsidRDefault="00293EE3"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2</w:t>
            </w:r>
          </w:p>
        </w:tc>
        <w:tc>
          <w:tcPr>
            <w:tcW w:w="3328" w:type="dxa"/>
            <w:tcBorders>
              <w:top w:val="single" w:sz="4" w:space="0" w:color="auto"/>
              <w:left w:val="nil"/>
              <w:bottom w:val="single" w:sz="4" w:space="0" w:color="auto"/>
            </w:tcBorders>
          </w:tcPr>
          <w:p w:rsidR="00293EE3" w:rsidRPr="007D0945" w:rsidRDefault="00293EE3"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Penanganan kasus pengaduan dilingkungan Pemerintah Daerah.</w:t>
            </w:r>
          </w:p>
        </w:tc>
        <w:tc>
          <w:tcPr>
            <w:tcW w:w="1608" w:type="dxa"/>
          </w:tcPr>
          <w:p w:rsidR="00293EE3" w:rsidRPr="007D0945" w:rsidRDefault="000A558A"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9</w:t>
            </w:r>
            <w:r w:rsidR="00E503D5" w:rsidRPr="007D0945">
              <w:rPr>
                <w:rFonts w:ascii="Times New Roman" w:hAnsi="Times New Roman" w:cs="Times New Roman"/>
                <w:sz w:val="24"/>
                <w:szCs w:val="24"/>
                <w:lang w:val="id-ID"/>
              </w:rPr>
              <w:t>5</w:t>
            </w:r>
            <w:r w:rsidR="00293EE3" w:rsidRPr="007D0945">
              <w:rPr>
                <w:rFonts w:ascii="Times New Roman" w:hAnsi="Times New Roman" w:cs="Times New Roman"/>
                <w:sz w:val="24"/>
                <w:szCs w:val="24"/>
              </w:rPr>
              <w:t>.</w:t>
            </w:r>
            <w:r w:rsidRPr="007D0945">
              <w:rPr>
                <w:rFonts w:ascii="Times New Roman" w:hAnsi="Times New Roman" w:cs="Times New Roman"/>
                <w:sz w:val="24"/>
                <w:szCs w:val="24"/>
                <w:lang w:val="id-ID"/>
              </w:rPr>
              <w:t>475</w:t>
            </w:r>
            <w:r w:rsidR="00293EE3" w:rsidRPr="007D0945">
              <w:rPr>
                <w:rFonts w:ascii="Times New Roman" w:hAnsi="Times New Roman" w:cs="Times New Roman"/>
                <w:sz w:val="24"/>
                <w:szCs w:val="24"/>
              </w:rPr>
              <w:t>.000</w:t>
            </w:r>
          </w:p>
        </w:tc>
        <w:tc>
          <w:tcPr>
            <w:tcW w:w="1453" w:type="dxa"/>
          </w:tcPr>
          <w:p w:rsidR="00293EE3" w:rsidRPr="007D0945" w:rsidRDefault="000A558A"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9</w:t>
            </w:r>
            <w:r w:rsidR="00E503D5" w:rsidRPr="007D0945">
              <w:rPr>
                <w:rFonts w:ascii="Times New Roman" w:hAnsi="Times New Roman" w:cs="Times New Roman"/>
                <w:sz w:val="24"/>
                <w:szCs w:val="24"/>
                <w:lang w:val="id-ID"/>
              </w:rPr>
              <w:t>5.</w:t>
            </w:r>
            <w:r w:rsidRPr="007D0945">
              <w:rPr>
                <w:rFonts w:ascii="Times New Roman" w:hAnsi="Times New Roman" w:cs="Times New Roman"/>
                <w:sz w:val="24"/>
                <w:szCs w:val="24"/>
                <w:lang w:val="id-ID"/>
              </w:rPr>
              <w:t>4</w:t>
            </w:r>
            <w:r w:rsidR="0093637F" w:rsidRPr="007D0945">
              <w:rPr>
                <w:rFonts w:ascii="Times New Roman" w:hAnsi="Times New Roman" w:cs="Times New Roman"/>
                <w:sz w:val="24"/>
                <w:szCs w:val="24"/>
                <w:lang w:val="id-ID"/>
              </w:rPr>
              <w:t>30</w:t>
            </w:r>
            <w:r w:rsidR="00293EE3" w:rsidRPr="007D0945">
              <w:rPr>
                <w:rFonts w:ascii="Times New Roman" w:hAnsi="Times New Roman" w:cs="Times New Roman"/>
                <w:sz w:val="24"/>
                <w:szCs w:val="24"/>
              </w:rPr>
              <w:t>.000</w:t>
            </w:r>
          </w:p>
        </w:tc>
        <w:tc>
          <w:tcPr>
            <w:tcW w:w="1524" w:type="dxa"/>
          </w:tcPr>
          <w:p w:rsidR="00293EE3" w:rsidRPr="007D0945" w:rsidRDefault="0093637F" w:rsidP="007D0945">
            <w:pPr>
              <w:spacing w:line="360" w:lineRule="auto"/>
              <w:jc w:val="right"/>
              <w:rPr>
                <w:rFonts w:ascii="Times New Roman" w:hAnsi="Times New Roman" w:cs="Times New Roman"/>
                <w:sz w:val="24"/>
                <w:szCs w:val="24"/>
              </w:rPr>
            </w:pPr>
            <w:r w:rsidRPr="007D0945">
              <w:rPr>
                <w:rFonts w:ascii="Times New Roman" w:hAnsi="Times New Roman" w:cs="Times New Roman"/>
                <w:sz w:val="24"/>
                <w:szCs w:val="24"/>
                <w:lang w:val="id-ID"/>
              </w:rPr>
              <w:t>97,86</w:t>
            </w:r>
            <w:r w:rsidR="00293EE3" w:rsidRPr="007D0945">
              <w:rPr>
                <w:rFonts w:ascii="Times New Roman" w:hAnsi="Times New Roman" w:cs="Times New Roman"/>
                <w:sz w:val="24"/>
                <w:szCs w:val="24"/>
              </w:rPr>
              <w:t>%</w:t>
            </w:r>
          </w:p>
        </w:tc>
      </w:tr>
      <w:tr w:rsidR="00293EE3" w:rsidRPr="007D0945" w:rsidTr="007C1F2C">
        <w:tc>
          <w:tcPr>
            <w:tcW w:w="543" w:type="dxa"/>
            <w:tcBorders>
              <w:right w:val="single" w:sz="4" w:space="0" w:color="auto"/>
            </w:tcBorders>
          </w:tcPr>
          <w:p w:rsidR="00293EE3" w:rsidRPr="007D0945" w:rsidRDefault="00293EE3"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293EE3" w:rsidRPr="007D0945" w:rsidRDefault="00293EE3" w:rsidP="007D0945">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3</w:t>
            </w:r>
          </w:p>
        </w:tc>
        <w:tc>
          <w:tcPr>
            <w:tcW w:w="3328" w:type="dxa"/>
            <w:tcBorders>
              <w:top w:val="single" w:sz="4" w:space="0" w:color="auto"/>
              <w:left w:val="nil"/>
            </w:tcBorders>
          </w:tcPr>
          <w:p w:rsidR="00293EE3" w:rsidRPr="007D0945" w:rsidRDefault="00293EE3" w:rsidP="007D0945">
            <w:pPr>
              <w:spacing w:line="360" w:lineRule="auto"/>
              <w:jc w:val="both"/>
              <w:rPr>
                <w:rFonts w:ascii="Times New Roman" w:hAnsi="Times New Roman" w:cs="Times New Roman"/>
                <w:sz w:val="24"/>
                <w:szCs w:val="24"/>
              </w:rPr>
            </w:pPr>
            <w:r w:rsidRPr="007D0945">
              <w:rPr>
                <w:rFonts w:ascii="Times New Roman" w:hAnsi="Times New Roman" w:cs="Times New Roman"/>
                <w:sz w:val="24"/>
                <w:szCs w:val="24"/>
              </w:rPr>
              <w:t>Evaluasi berkala hasil temuan pengawasan.</w:t>
            </w:r>
          </w:p>
        </w:tc>
        <w:tc>
          <w:tcPr>
            <w:tcW w:w="1608" w:type="dxa"/>
          </w:tcPr>
          <w:p w:rsidR="00293EE3" w:rsidRPr="007D0945" w:rsidRDefault="00E503D5"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w:t>
            </w:r>
          </w:p>
        </w:tc>
        <w:tc>
          <w:tcPr>
            <w:tcW w:w="1453" w:type="dxa"/>
          </w:tcPr>
          <w:p w:rsidR="00293EE3" w:rsidRPr="007D0945" w:rsidRDefault="00E503D5"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w:t>
            </w:r>
          </w:p>
        </w:tc>
        <w:tc>
          <w:tcPr>
            <w:tcW w:w="1524" w:type="dxa"/>
          </w:tcPr>
          <w:p w:rsidR="00293EE3" w:rsidRPr="007D0945" w:rsidRDefault="00E503D5"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w:t>
            </w:r>
          </w:p>
        </w:tc>
      </w:tr>
      <w:tr w:rsidR="0093637F" w:rsidRPr="007D0945" w:rsidTr="007C1F2C">
        <w:tc>
          <w:tcPr>
            <w:tcW w:w="543" w:type="dxa"/>
            <w:tcBorders>
              <w:right w:val="single" w:sz="4" w:space="0" w:color="auto"/>
            </w:tcBorders>
          </w:tcPr>
          <w:p w:rsidR="0093637F" w:rsidRPr="007D0945" w:rsidRDefault="0093637F"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93637F" w:rsidRPr="007D0945" w:rsidRDefault="0093637F" w:rsidP="007D0945">
            <w:pPr>
              <w:spacing w:line="360" w:lineRule="auto"/>
              <w:jc w:val="center"/>
              <w:rPr>
                <w:rFonts w:ascii="Times New Roman" w:hAnsi="Times New Roman" w:cs="Times New Roman"/>
                <w:sz w:val="24"/>
                <w:szCs w:val="24"/>
                <w:lang w:val="id-ID"/>
              </w:rPr>
            </w:pPr>
            <w:r w:rsidRPr="007D0945">
              <w:rPr>
                <w:rFonts w:ascii="Times New Roman" w:hAnsi="Times New Roman" w:cs="Times New Roman"/>
                <w:sz w:val="24"/>
                <w:szCs w:val="24"/>
                <w:lang w:val="id-ID"/>
              </w:rPr>
              <w:t>4</w:t>
            </w:r>
          </w:p>
        </w:tc>
        <w:tc>
          <w:tcPr>
            <w:tcW w:w="3328" w:type="dxa"/>
            <w:tcBorders>
              <w:top w:val="single" w:sz="4" w:space="0" w:color="auto"/>
              <w:left w:val="nil"/>
            </w:tcBorders>
          </w:tcPr>
          <w:p w:rsidR="0093637F" w:rsidRPr="007D0945" w:rsidRDefault="0093637F" w:rsidP="007D0945">
            <w:pPr>
              <w:spacing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lang w:val="id-ID"/>
              </w:rPr>
              <w:t>Pengawasan dan Penanganan Sapu Bersih Pungutan Liar (Saber Pungli).</w:t>
            </w:r>
          </w:p>
        </w:tc>
        <w:tc>
          <w:tcPr>
            <w:tcW w:w="1608" w:type="dxa"/>
          </w:tcPr>
          <w:p w:rsidR="0093637F" w:rsidRPr="007D0945" w:rsidRDefault="0093637F"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40.000.000</w:t>
            </w:r>
          </w:p>
        </w:tc>
        <w:tc>
          <w:tcPr>
            <w:tcW w:w="1453" w:type="dxa"/>
          </w:tcPr>
          <w:p w:rsidR="0093637F" w:rsidRPr="007D0945" w:rsidRDefault="0093637F"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39.800.000</w:t>
            </w:r>
          </w:p>
        </w:tc>
        <w:tc>
          <w:tcPr>
            <w:tcW w:w="1524" w:type="dxa"/>
          </w:tcPr>
          <w:p w:rsidR="0093637F" w:rsidRPr="007D0945" w:rsidRDefault="0093637F" w:rsidP="007D0945">
            <w:pPr>
              <w:spacing w:line="360" w:lineRule="auto"/>
              <w:jc w:val="right"/>
              <w:rPr>
                <w:rFonts w:ascii="Times New Roman" w:hAnsi="Times New Roman" w:cs="Times New Roman"/>
                <w:sz w:val="24"/>
                <w:szCs w:val="24"/>
                <w:lang w:val="id-ID"/>
              </w:rPr>
            </w:pPr>
            <w:r w:rsidRPr="007D0945">
              <w:rPr>
                <w:rFonts w:ascii="Times New Roman" w:hAnsi="Times New Roman" w:cs="Times New Roman"/>
                <w:sz w:val="24"/>
                <w:szCs w:val="24"/>
                <w:lang w:val="id-ID"/>
              </w:rPr>
              <w:t>99,50%</w:t>
            </w:r>
          </w:p>
        </w:tc>
      </w:tr>
      <w:tr w:rsidR="00293EE3" w:rsidRPr="007D0945" w:rsidTr="007C1F2C">
        <w:tc>
          <w:tcPr>
            <w:tcW w:w="543" w:type="dxa"/>
            <w:tcBorders>
              <w:right w:val="single" w:sz="4" w:space="0" w:color="auto"/>
            </w:tcBorders>
          </w:tcPr>
          <w:p w:rsidR="00293EE3" w:rsidRPr="007D0945" w:rsidRDefault="00293EE3" w:rsidP="007D0945">
            <w:pPr>
              <w:spacing w:line="360" w:lineRule="auto"/>
              <w:jc w:val="center"/>
              <w:rPr>
                <w:rFonts w:ascii="Times New Roman" w:hAnsi="Times New Roman" w:cs="Times New Roman"/>
                <w:b/>
                <w:sz w:val="24"/>
                <w:szCs w:val="24"/>
              </w:rPr>
            </w:pPr>
          </w:p>
        </w:tc>
        <w:tc>
          <w:tcPr>
            <w:tcW w:w="3778" w:type="dxa"/>
            <w:gridSpan w:val="2"/>
            <w:tcBorders>
              <w:left w:val="single" w:sz="4" w:space="0" w:color="auto"/>
            </w:tcBorders>
          </w:tcPr>
          <w:p w:rsidR="00293EE3" w:rsidRPr="007D0945" w:rsidRDefault="00293EE3"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JUMLAH</w:t>
            </w:r>
          </w:p>
        </w:tc>
        <w:tc>
          <w:tcPr>
            <w:tcW w:w="1608" w:type="dxa"/>
          </w:tcPr>
          <w:p w:rsidR="00293EE3" w:rsidRPr="007D0945" w:rsidRDefault="0093637F" w:rsidP="007D0945">
            <w:pPr>
              <w:spacing w:line="360" w:lineRule="auto"/>
              <w:jc w:val="right"/>
              <w:rPr>
                <w:rFonts w:ascii="Times New Roman" w:hAnsi="Times New Roman" w:cs="Times New Roman"/>
                <w:b/>
                <w:sz w:val="24"/>
                <w:szCs w:val="24"/>
                <w:lang w:val="id-ID"/>
              </w:rPr>
            </w:pPr>
            <w:r w:rsidRPr="007D0945">
              <w:rPr>
                <w:rFonts w:ascii="Times New Roman" w:hAnsi="Times New Roman" w:cs="Times New Roman"/>
                <w:b/>
                <w:sz w:val="24"/>
                <w:szCs w:val="24"/>
                <w:lang w:val="id-ID"/>
              </w:rPr>
              <w:t>405</w:t>
            </w:r>
            <w:r w:rsidR="00A447A6" w:rsidRPr="007D0945">
              <w:rPr>
                <w:rFonts w:ascii="Times New Roman" w:hAnsi="Times New Roman" w:cs="Times New Roman"/>
                <w:b/>
                <w:sz w:val="24"/>
                <w:szCs w:val="24"/>
                <w:lang w:val="id-ID"/>
              </w:rPr>
              <w:t>.000.000</w:t>
            </w:r>
          </w:p>
        </w:tc>
        <w:tc>
          <w:tcPr>
            <w:tcW w:w="1453" w:type="dxa"/>
          </w:tcPr>
          <w:p w:rsidR="00293EE3" w:rsidRPr="007D0945" w:rsidRDefault="0093637F" w:rsidP="007D0945">
            <w:pPr>
              <w:spacing w:line="360" w:lineRule="auto"/>
              <w:jc w:val="right"/>
              <w:rPr>
                <w:rFonts w:ascii="Times New Roman" w:hAnsi="Times New Roman" w:cs="Times New Roman"/>
                <w:b/>
                <w:sz w:val="24"/>
                <w:szCs w:val="24"/>
                <w:lang w:val="id-ID"/>
              </w:rPr>
            </w:pPr>
            <w:r w:rsidRPr="007D0945">
              <w:rPr>
                <w:rFonts w:ascii="Times New Roman" w:hAnsi="Times New Roman" w:cs="Times New Roman"/>
                <w:b/>
                <w:sz w:val="24"/>
                <w:szCs w:val="24"/>
                <w:lang w:val="id-ID"/>
              </w:rPr>
              <w:t>404.541</w:t>
            </w:r>
            <w:r w:rsidR="00E503D5" w:rsidRPr="007D0945">
              <w:rPr>
                <w:rFonts w:ascii="Times New Roman" w:hAnsi="Times New Roman" w:cs="Times New Roman"/>
                <w:b/>
                <w:sz w:val="24"/>
                <w:szCs w:val="24"/>
                <w:lang w:val="id-ID"/>
              </w:rPr>
              <w:t>.000</w:t>
            </w:r>
          </w:p>
        </w:tc>
        <w:tc>
          <w:tcPr>
            <w:tcW w:w="1524" w:type="dxa"/>
          </w:tcPr>
          <w:p w:rsidR="00293EE3" w:rsidRPr="007D0945" w:rsidRDefault="0093637F" w:rsidP="007D0945">
            <w:pPr>
              <w:spacing w:line="360" w:lineRule="auto"/>
              <w:jc w:val="right"/>
              <w:rPr>
                <w:rFonts w:ascii="Times New Roman" w:hAnsi="Times New Roman" w:cs="Times New Roman"/>
                <w:b/>
                <w:sz w:val="24"/>
                <w:szCs w:val="24"/>
              </w:rPr>
            </w:pPr>
            <w:r w:rsidRPr="007D0945">
              <w:rPr>
                <w:rFonts w:ascii="Times New Roman" w:hAnsi="Times New Roman" w:cs="Times New Roman"/>
                <w:b/>
                <w:sz w:val="24"/>
                <w:szCs w:val="24"/>
                <w:lang w:val="id-ID"/>
              </w:rPr>
              <w:t>99,89</w:t>
            </w:r>
            <w:r w:rsidR="00293EE3" w:rsidRPr="007D0945">
              <w:rPr>
                <w:rFonts w:ascii="Times New Roman" w:hAnsi="Times New Roman" w:cs="Times New Roman"/>
                <w:b/>
                <w:sz w:val="24"/>
                <w:szCs w:val="24"/>
              </w:rPr>
              <w:t>%</w:t>
            </w:r>
          </w:p>
        </w:tc>
      </w:tr>
    </w:tbl>
    <w:p w:rsidR="008367C0" w:rsidRPr="007D0945" w:rsidRDefault="008367C0" w:rsidP="007D0945">
      <w:pPr>
        <w:spacing w:after="0" w:line="360" w:lineRule="auto"/>
        <w:ind w:left="432"/>
        <w:jc w:val="both"/>
        <w:rPr>
          <w:rFonts w:ascii="Times New Roman" w:hAnsi="Times New Roman" w:cs="Times New Roman"/>
          <w:sz w:val="24"/>
          <w:szCs w:val="24"/>
          <w:lang w:val="id-ID"/>
        </w:rPr>
      </w:pPr>
    </w:p>
    <w:p w:rsidR="0039163A" w:rsidRPr="007D0945" w:rsidRDefault="0039163A" w:rsidP="007D0945">
      <w:pPr>
        <w:spacing w:after="0" w:line="360" w:lineRule="auto"/>
        <w:ind w:left="432"/>
        <w:jc w:val="both"/>
        <w:rPr>
          <w:rFonts w:ascii="Times New Roman" w:hAnsi="Times New Roman" w:cs="Times New Roman"/>
          <w:sz w:val="24"/>
          <w:szCs w:val="24"/>
          <w:highlight w:val="yellow"/>
          <w:lang w:val="id-ID"/>
        </w:rPr>
      </w:pPr>
    </w:p>
    <w:p w:rsidR="0039163A" w:rsidRPr="007D0945" w:rsidRDefault="0039163A" w:rsidP="007D0945">
      <w:pPr>
        <w:spacing w:after="0" w:line="360" w:lineRule="auto"/>
        <w:ind w:left="432"/>
        <w:jc w:val="both"/>
        <w:rPr>
          <w:rFonts w:ascii="Times New Roman" w:hAnsi="Times New Roman" w:cs="Times New Roman"/>
          <w:sz w:val="24"/>
          <w:szCs w:val="24"/>
          <w:highlight w:val="yellow"/>
          <w:lang w:val="id-ID"/>
        </w:rPr>
      </w:pPr>
    </w:p>
    <w:p w:rsidR="0039163A" w:rsidRPr="007D0945" w:rsidRDefault="0039163A" w:rsidP="007D0945">
      <w:pPr>
        <w:spacing w:after="0" w:line="360" w:lineRule="auto"/>
        <w:ind w:left="432"/>
        <w:jc w:val="both"/>
        <w:rPr>
          <w:rFonts w:ascii="Times New Roman" w:hAnsi="Times New Roman" w:cs="Times New Roman"/>
          <w:sz w:val="24"/>
          <w:szCs w:val="24"/>
          <w:highlight w:val="yellow"/>
          <w:lang w:val="id-ID"/>
        </w:rPr>
      </w:pPr>
    </w:p>
    <w:p w:rsidR="00A529FB" w:rsidRPr="007D0945" w:rsidRDefault="00A529FB" w:rsidP="007D0945">
      <w:pPr>
        <w:spacing w:after="0" w:line="360" w:lineRule="auto"/>
        <w:ind w:left="432"/>
        <w:jc w:val="both"/>
        <w:rPr>
          <w:rFonts w:ascii="Times New Roman" w:hAnsi="Times New Roman" w:cs="Times New Roman"/>
          <w:sz w:val="24"/>
          <w:szCs w:val="24"/>
          <w:highlight w:val="yellow"/>
          <w:lang w:val="id-ID"/>
        </w:rPr>
      </w:pP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 xml:space="preserve">BAB  IV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PENUTUP</w:t>
      </w:r>
    </w:p>
    <w:p w:rsidR="001C0A54" w:rsidRPr="007D0945" w:rsidRDefault="001C0A54" w:rsidP="007D0945">
      <w:pPr>
        <w:spacing w:after="0" w:line="360" w:lineRule="auto"/>
        <w:jc w:val="both"/>
        <w:rPr>
          <w:rFonts w:ascii="Times New Roman" w:hAnsi="Times New Roman" w:cs="Times New Roman"/>
          <w:sz w:val="24"/>
          <w:szCs w:val="24"/>
        </w:rPr>
      </w:pPr>
      <w:r w:rsidRPr="007D0945">
        <w:rPr>
          <w:rFonts w:ascii="Times New Roman" w:hAnsi="Times New Roman" w:cs="Times New Roman"/>
          <w:sz w:val="24"/>
          <w:szCs w:val="24"/>
        </w:rPr>
        <w:t>Laporan Kinerja Instansi Pemerintah Inspektorat Kabupaten Barito Utara Tahun 201</w:t>
      </w:r>
      <w:r w:rsidR="00CD5F5A"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merupakan wujud pertanggungjawaban pelaksanaan tugas Inspektorat Kabupaten Barito Utara tahun 201</w:t>
      </w:r>
      <w:r w:rsidR="008575A3"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dalam pencapaian misi dan tujuan instansi pemerintah, serta dalam rangka perwujudan good governance. Laporan kinerja ini memuat pengukuran kinerja dan evaluasi kinerja atas pelaksanaan kegiatan dan program yang dijalankan dalam tahun 201</w:t>
      </w:r>
      <w:r w:rsidR="008575A3"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yang mengindikasikan tingkat keberhasilan dan kegagalan pelaksanaan kegiatan-kegiatan serta efektivitas dan efisiensi program dan kebijakan yang ditetapkan. </w:t>
      </w:r>
    </w:p>
    <w:p w:rsidR="001C0A54" w:rsidRPr="007D0945" w:rsidRDefault="001C0A54" w:rsidP="007D0945">
      <w:pPr>
        <w:spacing w:after="0"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rPr>
        <w:t>Berdasarkan hasil pengukuran kinerja dan evaluasi kinerja sebagaimana yang diuraikan pada BAB III maka dapat disimpulkan bahwa pencapaian kinerja sasaran Inspektorat kabupaten Barito Utara tahun 201</w:t>
      </w:r>
      <w:r w:rsidR="008575A3" w:rsidRPr="007D0945">
        <w:rPr>
          <w:rFonts w:ascii="Times New Roman" w:hAnsi="Times New Roman" w:cs="Times New Roman"/>
          <w:sz w:val="24"/>
          <w:szCs w:val="24"/>
          <w:lang w:val="id-ID"/>
        </w:rPr>
        <w:t>7</w:t>
      </w:r>
      <w:r w:rsidRPr="007D0945">
        <w:rPr>
          <w:rFonts w:ascii="Times New Roman" w:hAnsi="Times New Roman" w:cs="Times New Roman"/>
          <w:sz w:val="24"/>
          <w:szCs w:val="24"/>
        </w:rPr>
        <w:t xml:space="preserve"> secara keseluruhan sangat berhasil. Harapan kami agar dari hasil pengukuran kinerja yang tertuang dalam Laporan Kinerja Instansi Pemerintah ini dapat memperbaiki kinerja di masa yang akan datang</w:t>
      </w:r>
      <w:r w:rsidR="001E1367" w:rsidRPr="007D0945">
        <w:rPr>
          <w:rFonts w:ascii="Times New Roman" w:hAnsi="Times New Roman" w:cs="Times New Roman"/>
          <w:sz w:val="24"/>
          <w:szCs w:val="24"/>
          <w:lang w:val="id-ID"/>
        </w:rPr>
        <w:t>.</w:t>
      </w:r>
    </w:p>
    <w:p w:rsidR="001C0A54" w:rsidRPr="007D0945" w:rsidRDefault="001C0A54" w:rsidP="007D0945">
      <w:pPr>
        <w:spacing w:after="0" w:line="360" w:lineRule="auto"/>
        <w:ind w:left="426"/>
        <w:jc w:val="both"/>
        <w:rPr>
          <w:rFonts w:ascii="Times New Roman" w:hAnsi="Times New Roman" w:cs="Times New Roman"/>
          <w:sz w:val="24"/>
          <w:szCs w:val="24"/>
        </w:rPr>
      </w:pPr>
    </w:p>
    <w:p w:rsidR="001C0A54" w:rsidRPr="007D0945" w:rsidRDefault="001C0A54" w:rsidP="007D0945">
      <w:pPr>
        <w:tabs>
          <w:tab w:val="left" w:pos="426"/>
        </w:tabs>
        <w:spacing w:after="0" w:line="360" w:lineRule="auto"/>
        <w:ind w:left="426"/>
        <w:rPr>
          <w:rFonts w:ascii="Times New Roman" w:hAnsi="Times New Roman" w:cs="Times New Roman"/>
          <w:sz w:val="24"/>
          <w:szCs w:val="24"/>
          <w:lang w:val="en-US"/>
        </w:rPr>
      </w:pPr>
    </w:p>
    <w:sectPr w:rsidR="001C0A54" w:rsidRPr="007D0945" w:rsidSect="007D0945">
      <w:headerReference w:type="default" r:id="rId8"/>
      <w:pgSz w:w="12240" w:h="15840" w:code="1"/>
      <w:pgMar w:top="1440" w:right="1440" w:bottom="28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71F" w:rsidRDefault="00FE771F" w:rsidP="00C13F9B">
      <w:pPr>
        <w:spacing w:after="0" w:line="240" w:lineRule="auto"/>
      </w:pPr>
      <w:r>
        <w:separator/>
      </w:r>
    </w:p>
  </w:endnote>
  <w:endnote w:type="continuationSeparator" w:id="1">
    <w:p w:rsidR="00FE771F" w:rsidRDefault="00FE771F" w:rsidP="00C13F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71F" w:rsidRDefault="00FE771F" w:rsidP="00C13F9B">
      <w:pPr>
        <w:spacing w:after="0" w:line="240" w:lineRule="auto"/>
      </w:pPr>
      <w:r>
        <w:separator/>
      </w:r>
    </w:p>
  </w:footnote>
  <w:footnote w:type="continuationSeparator" w:id="1">
    <w:p w:rsidR="00FE771F" w:rsidRDefault="00FE771F" w:rsidP="00C13F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6756"/>
      <w:docPartObj>
        <w:docPartGallery w:val="Page Numbers (Top of Page)"/>
        <w:docPartUnique/>
      </w:docPartObj>
    </w:sdtPr>
    <w:sdtEndPr>
      <w:rPr>
        <w:b/>
      </w:rPr>
    </w:sdtEndPr>
    <w:sdtContent>
      <w:p w:rsidR="00FE771F" w:rsidRDefault="00C31783">
        <w:pPr>
          <w:pStyle w:val="Header"/>
          <w:jc w:val="right"/>
        </w:pPr>
        <w:r w:rsidRPr="00C13F9B">
          <w:rPr>
            <w:b/>
          </w:rPr>
          <w:fldChar w:fldCharType="begin"/>
        </w:r>
        <w:r w:rsidR="00FE771F" w:rsidRPr="00C13F9B">
          <w:rPr>
            <w:b/>
          </w:rPr>
          <w:instrText xml:space="preserve"> PAGE   \* MERGEFORMAT </w:instrText>
        </w:r>
        <w:r w:rsidRPr="00C13F9B">
          <w:rPr>
            <w:b/>
          </w:rPr>
          <w:fldChar w:fldCharType="separate"/>
        </w:r>
        <w:r w:rsidR="00150747">
          <w:rPr>
            <w:b/>
            <w:noProof/>
          </w:rPr>
          <w:t>1</w:t>
        </w:r>
        <w:r w:rsidRPr="00C13F9B">
          <w:rPr>
            <w:b/>
          </w:rPr>
          <w:fldChar w:fldCharType="end"/>
        </w:r>
      </w:p>
    </w:sdtContent>
  </w:sdt>
  <w:p w:rsidR="00FE771F" w:rsidRDefault="00FE77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00A"/>
    <w:multiLevelType w:val="hybridMultilevel"/>
    <w:tmpl w:val="32C896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2">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9853FE"/>
    <w:multiLevelType w:val="hybridMultilevel"/>
    <w:tmpl w:val="6376056C"/>
    <w:lvl w:ilvl="0" w:tplc="921833E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5">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26AA7621"/>
    <w:multiLevelType w:val="hybridMultilevel"/>
    <w:tmpl w:val="6B1A50A0"/>
    <w:lvl w:ilvl="0" w:tplc="B7DC2AF6">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8">
    <w:nsid w:val="3086501B"/>
    <w:multiLevelType w:val="hybridMultilevel"/>
    <w:tmpl w:val="AD286152"/>
    <w:lvl w:ilvl="0" w:tplc="F7D40B66">
      <w:start w:val="1"/>
      <w:numFmt w:val="decimal"/>
      <w:lvlText w:val="%1."/>
      <w:lvlJc w:val="left"/>
      <w:pPr>
        <w:ind w:left="792" w:hanging="360"/>
      </w:pPr>
      <w:rPr>
        <w:rFonts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9">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10">
    <w:nsid w:val="3B514A47"/>
    <w:multiLevelType w:val="hybridMultilevel"/>
    <w:tmpl w:val="F634EE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2">
    <w:nsid w:val="4EFC60BB"/>
    <w:multiLevelType w:val="hybridMultilevel"/>
    <w:tmpl w:val="2EB090F0"/>
    <w:lvl w:ilvl="0" w:tplc="DDD85040">
      <w:start w:val="1"/>
      <w:numFmt w:val="bullet"/>
      <w:lvlText w:val="-"/>
      <w:lvlJc w:val="left"/>
      <w:pPr>
        <w:ind w:left="2907" w:hanging="360"/>
      </w:pPr>
      <w:rPr>
        <w:rFonts w:ascii="Times New Roman" w:eastAsiaTheme="minorHAnsi" w:hAnsi="Times New Roman" w:cs="Times New Roman" w:hint="default"/>
      </w:rPr>
    </w:lvl>
    <w:lvl w:ilvl="1" w:tplc="04210003" w:tentative="1">
      <w:start w:val="1"/>
      <w:numFmt w:val="bullet"/>
      <w:lvlText w:val="o"/>
      <w:lvlJc w:val="left"/>
      <w:pPr>
        <w:ind w:left="3627" w:hanging="360"/>
      </w:pPr>
      <w:rPr>
        <w:rFonts w:ascii="Courier New" w:hAnsi="Courier New" w:cs="Courier New" w:hint="default"/>
      </w:rPr>
    </w:lvl>
    <w:lvl w:ilvl="2" w:tplc="04210005" w:tentative="1">
      <w:start w:val="1"/>
      <w:numFmt w:val="bullet"/>
      <w:lvlText w:val=""/>
      <w:lvlJc w:val="left"/>
      <w:pPr>
        <w:ind w:left="4347" w:hanging="360"/>
      </w:pPr>
      <w:rPr>
        <w:rFonts w:ascii="Wingdings" w:hAnsi="Wingdings" w:hint="default"/>
      </w:rPr>
    </w:lvl>
    <w:lvl w:ilvl="3" w:tplc="04210001" w:tentative="1">
      <w:start w:val="1"/>
      <w:numFmt w:val="bullet"/>
      <w:lvlText w:val=""/>
      <w:lvlJc w:val="left"/>
      <w:pPr>
        <w:ind w:left="5067" w:hanging="360"/>
      </w:pPr>
      <w:rPr>
        <w:rFonts w:ascii="Symbol" w:hAnsi="Symbol" w:hint="default"/>
      </w:rPr>
    </w:lvl>
    <w:lvl w:ilvl="4" w:tplc="04210003" w:tentative="1">
      <w:start w:val="1"/>
      <w:numFmt w:val="bullet"/>
      <w:lvlText w:val="o"/>
      <w:lvlJc w:val="left"/>
      <w:pPr>
        <w:ind w:left="5787" w:hanging="360"/>
      </w:pPr>
      <w:rPr>
        <w:rFonts w:ascii="Courier New" w:hAnsi="Courier New" w:cs="Courier New" w:hint="default"/>
      </w:rPr>
    </w:lvl>
    <w:lvl w:ilvl="5" w:tplc="04210005" w:tentative="1">
      <w:start w:val="1"/>
      <w:numFmt w:val="bullet"/>
      <w:lvlText w:val=""/>
      <w:lvlJc w:val="left"/>
      <w:pPr>
        <w:ind w:left="6507" w:hanging="360"/>
      </w:pPr>
      <w:rPr>
        <w:rFonts w:ascii="Wingdings" w:hAnsi="Wingdings" w:hint="default"/>
      </w:rPr>
    </w:lvl>
    <w:lvl w:ilvl="6" w:tplc="04210001" w:tentative="1">
      <w:start w:val="1"/>
      <w:numFmt w:val="bullet"/>
      <w:lvlText w:val=""/>
      <w:lvlJc w:val="left"/>
      <w:pPr>
        <w:ind w:left="7227" w:hanging="360"/>
      </w:pPr>
      <w:rPr>
        <w:rFonts w:ascii="Symbol" w:hAnsi="Symbol" w:hint="default"/>
      </w:rPr>
    </w:lvl>
    <w:lvl w:ilvl="7" w:tplc="04210003" w:tentative="1">
      <w:start w:val="1"/>
      <w:numFmt w:val="bullet"/>
      <w:lvlText w:val="o"/>
      <w:lvlJc w:val="left"/>
      <w:pPr>
        <w:ind w:left="7947" w:hanging="360"/>
      </w:pPr>
      <w:rPr>
        <w:rFonts w:ascii="Courier New" w:hAnsi="Courier New" w:cs="Courier New" w:hint="default"/>
      </w:rPr>
    </w:lvl>
    <w:lvl w:ilvl="8" w:tplc="04210005" w:tentative="1">
      <w:start w:val="1"/>
      <w:numFmt w:val="bullet"/>
      <w:lvlText w:val=""/>
      <w:lvlJc w:val="left"/>
      <w:pPr>
        <w:ind w:left="8667" w:hanging="360"/>
      </w:pPr>
      <w:rPr>
        <w:rFonts w:ascii="Wingdings" w:hAnsi="Wingdings" w:hint="default"/>
      </w:rPr>
    </w:lvl>
  </w:abstractNum>
  <w:abstractNum w:abstractNumId="13">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2"/>
  </w:num>
  <w:num w:numId="3">
    <w:abstractNumId w:val="11"/>
  </w:num>
  <w:num w:numId="4">
    <w:abstractNumId w:val="5"/>
  </w:num>
  <w:num w:numId="5">
    <w:abstractNumId w:val="13"/>
  </w:num>
  <w:num w:numId="6">
    <w:abstractNumId w:val="1"/>
  </w:num>
  <w:num w:numId="7">
    <w:abstractNumId w:val="7"/>
  </w:num>
  <w:num w:numId="8">
    <w:abstractNumId w:val="9"/>
  </w:num>
  <w:num w:numId="9">
    <w:abstractNumId w:val="3"/>
  </w:num>
  <w:num w:numId="10">
    <w:abstractNumId w:val="12"/>
  </w:num>
  <w:num w:numId="11">
    <w:abstractNumId w:val="0"/>
  </w:num>
  <w:num w:numId="12">
    <w:abstractNumId w:val="10"/>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B59ED"/>
    <w:rsid w:val="000342E7"/>
    <w:rsid w:val="00050927"/>
    <w:rsid w:val="00050F03"/>
    <w:rsid w:val="00073482"/>
    <w:rsid w:val="00075A68"/>
    <w:rsid w:val="00090507"/>
    <w:rsid w:val="00097A8A"/>
    <w:rsid w:val="000A558A"/>
    <w:rsid w:val="000E08C6"/>
    <w:rsid w:val="000E4CA6"/>
    <w:rsid w:val="000F48E6"/>
    <w:rsid w:val="000F6043"/>
    <w:rsid w:val="00126337"/>
    <w:rsid w:val="0013605D"/>
    <w:rsid w:val="00142856"/>
    <w:rsid w:val="00145206"/>
    <w:rsid w:val="00150747"/>
    <w:rsid w:val="001515E3"/>
    <w:rsid w:val="00155931"/>
    <w:rsid w:val="00160066"/>
    <w:rsid w:val="001633DA"/>
    <w:rsid w:val="00180509"/>
    <w:rsid w:val="001B0E27"/>
    <w:rsid w:val="001C0A54"/>
    <w:rsid w:val="001C3D0E"/>
    <w:rsid w:val="001E1367"/>
    <w:rsid w:val="001E2269"/>
    <w:rsid w:val="00207844"/>
    <w:rsid w:val="0023519E"/>
    <w:rsid w:val="00255F19"/>
    <w:rsid w:val="00293EE3"/>
    <w:rsid w:val="002E21F5"/>
    <w:rsid w:val="003002CE"/>
    <w:rsid w:val="003019E3"/>
    <w:rsid w:val="00303EB5"/>
    <w:rsid w:val="00320CEF"/>
    <w:rsid w:val="00322584"/>
    <w:rsid w:val="00345E4E"/>
    <w:rsid w:val="00354475"/>
    <w:rsid w:val="00385DC1"/>
    <w:rsid w:val="0039163A"/>
    <w:rsid w:val="00393911"/>
    <w:rsid w:val="003C7209"/>
    <w:rsid w:val="003D13AF"/>
    <w:rsid w:val="003D54F3"/>
    <w:rsid w:val="003D5E90"/>
    <w:rsid w:val="004170F4"/>
    <w:rsid w:val="00440B94"/>
    <w:rsid w:val="00460286"/>
    <w:rsid w:val="00471937"/>
    <w:rsid w:val="00475EC7"/>
    <w:rsid w:val="004B1960"/>
    <w:rsid w:val="004D5048"/>
    <w:rsid w:val="00523A2B"/>
    <w:rsid w:val="00565146"/>
    <w:rsid w:val="00566AF7"/>
    <w:rsid w:val="00584003"/>
    <w:rsid w:val="00596930"/>
    <w:rsid w:val="005B0228"/>
    <w:rsid w:val="005B7076"/>
    <w:rsid w:val="005D2004"/>
    <w:rsid w:val="005F3952"/>
    <w:rsid w:val="0061770A"/>
    <w:rsid w:val="00631589"/>
    <w:rsid w:val="00640A72"/>
    <w:rsid w:val="0064403A"/>
    <w:rsid w:val="006530F2"/>
    <w:rsid w:val="00667210"/>
    <w:rsid w:val="00673A69"/>
    <w:rsid w:val="00673E3D"/>
    <w:rsid w:val="00677A43"/>
    <w:rsid w:val="006823AA"/>
    <w:rsid w:val="00716EC1"/>
    <w:rsid w:val="00721E3C"/>
    <w:rsid w:val="007C1F2C"/>
    <w:rsid w:val="007C78E9"/>
    <w:rsid w:val="007D0945"/>
    <w:rsid w:val="007E29BB"/>
    <w:rsid w:val="0081013E"/>
    <w:rsid w:val="00817926"/>
    <w:rsid w:val="008367C0"/>
    <w:rsid w:val="00837B46"/>
    <w:rsid w:val="00845C9E"/>
    <w:rsid w:val="008468AA"/>
    <w:rsid w:val="008533C5"/>
    <w:rsid w:val="008575A3"/>
    <w:rsid w:val="0089552B"/>
    <w:rsid w:val="008A297E"/>
    <w:rsid w:val="008A72CF"/>
    <w:rsid w:val="008B7100"/>
    <w:rsid w:val="008F5304"/>
    <w:rsid w:val="008F6709"/>
    <w:rsid w:val="0090174B"/>
    <w:rsid w:val="00906961"/>
    <w:rsid w:val="00907821"/>
    <w:rsid w:val="0093637F"/>
    <w:rsid w:val="0094282A"/>
    <w:rsid w:val="009F26ED"/>
    <w:rsid w:val="00A33CA1"/>
    <w:rsid w:val="00A4165D"/>
    <w:rsid w:val="00A42F8A"/>
    <w:rsid w:val="00A447A6"/>
    <w:rsid w:val="00A47366"/>
    <w:rsid w:val="00A529FB"/>
    <w:rsid w:val="00A55652"/>
    <w:rsid w:val="00A57BF1"/>
    <w:rsid w:val="00A62AEE"/>
    <w:rsid w:val="00A7059D"/>
    <w:rsid w:val="00A77CA8"/>
    <w:rsid w:val="00A92643"/>
    <w:rsid w:val="00AA7DE0"/>
    <w:rsid w:val="00AB59ED"/>
    <w:rsid w:val="00AF4428"/>
    <w:rsid w:val="00B42179"/>
    <w:rsid w:val="00B639A1"/>
    <w:rsid w:val="00B77BA7"/>
    <w:rsid w:val="00B81C9B"/>
    <w:rsid w:val="00B84697"/>
    <w:rsid w:val="00BB515C"/>
    <w:rsid w:val="00BC52D1"/>
    <w:rsid w:val="00BF5291"/>
    <w:rsid w:val="00BF5AB9"/>
    <w:rsid w:val="00BF6A9E"/>
    <w:rsid w:val="00C13F9B"/>
    <w:rsid w:val="00C31783"/>
    <w:rsid w:val="00C33CAA"/>
    <w:rsid w:val="00C61137"/>
    <w:rsid w:val="00C66C09"/>
    <w:rsid w:val="00C73CAC"/>
    <w:rsid w:val="00C77184"/>
    <w:rsid w:val="00C867BE"/>
    <w:rsid w:val="00CD5F5A"/>
    <w:rsid w:val="00D0432C"/>
    <w:rsid w:val="00D15D9A"/>
    <w:rsid w:val="00D26BAB"/>
    <w:rsid w:val="00D30D6A"/>
    <w:rsid w:val="00D404E1"/>
    <w:rsid w:val="00D44844"/>
    <w:rsid w:val="00D63DA5"/>
    <w:rsid w:val="00D85457"/>
    <w:rsid w:val="00DC49B9"/>
    <w:rsid w:val="00DD1616"/>
    <w:rsid w:val="00DE129E"/>
    <w:rsid w:val="00DE4CAA"/>
    <w:rsid w:val="00DF5447"/>
    <w:rsid w:val="00E01B46"/>
    <w:rsid w:val="00E104F9"/>
    <w:rsid w:val="00E33624"/>
    <w:rsid w:val="00E503D5"/>
    <w:rsid w:val="00E504BF"/>
    <w:rsid w:val="00E86414"/>
    <w:rsid w:val="00E869F5"/>
    <w:rsid w:val="00EE0FDE"/>
    <w:rsid w:val="00EE753A"/>
    <w:rsid w:val="00F22E89"/>
    <w:rsid w:val="00F32A24"/>
    <w:rsid w:val="00F61031"/>
    <w:rsid w:val="00F95CC2"/>
    <w:rsid w:val="00FB1CDD"/>
    <w:rsid w:val="00FB1EE5"/>
    <w:rsid w:val="00FD0F2B"/>
    <w:rsid w:val="00FE771F"/>
    <w:rsid w:val="00FF274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1C0A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13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F9B"/>
  </w:style>
  <w:style w:type="paragraph" w:styleId="Footer">
    <w:name w:val="footer"/>
    <w:basedOn w:val="Normal"/>
    <w:link w:val="FooterChar"/>
    <w:uiPriority w:val="99"/>
    <w:semiHidden/>
    <w:unhideWhenUsed/>
    <w:rsid w:val="00C13F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3F9B"/>
  </w:style>
</w:styles>
</file>

<file path=word/webSettings.xml><?xml version="1.0" encoding="utf-8"?>
<w:webSettings xmlns:r="http://schemas.openxmlformats.org/officeDocument/2006/relationships" xmlns:w="http://schemas.openxmlformats.org/wordprocessingml/2006/main">
  <w:divs>
    <w:div w:id="199125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9FA2-FFF0-429E-90A9-C56ADFD1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3</cp:revision>
  <cp:lastPrinted>2018-03-22T02:32:00Z</cp:lastPrinted>
  <dcterms:created xsi:type="dcterms:W3CDTF">2018-03-22T02:32:00Z</dcterms:created>
  <dcterms:modified xsi:type="dcterms:W3CDTF">2018-03-22T02:57:00Z</dcterms:modified>
</cp:coreProperties>
</file>